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C8C69F" w14:textId="778F7352" w:rsidR="000167D7" w:rsidRPr="008E5C87" w:rsidRDefault="00AC0BDF" w:rsidP="00AC0BDF">
      <w:pPr>
        <w:pStyle w:val="Tittel"/>
        <w:jc w:val="center"/>
        <w:rPr>
          <w:rFonts w:ascii="Oslo Sans Office" w:hAnsi="Oslo Sans Office" w:hint="eastAsia"/>
          <w:b/>
        </w:rPr>
      </w:pPr>
      <w:r w:rsidRPr="008E5C87">
        <w:rPr>
          <w:rFonts w:ascii="Oslo Sans Office" w:hAnsi="Oslo Sans Office"/>
          <w:b/>
        </w:rPr>
        <w:t>SHA-plan</w:t>
      </w:r>
    </w:p>
    <w:p w14:paraId="1D78AA37" w14:textId="77777777" w:rsidR="00AC0BDF" w:rsidRPr="008E5C87" w:rsidRDefault="00AC0BDF" w:rsidP="00AC0BDF">
      <w:pPr>
        <w:jc w:val="center"/>
      </w:pPr>
    </w:p>
    <w:p w14:paraId="3926BB66" w14:textId="03AEBADD" w:rsidR="00AC0BDF" w:rsidRPr="008E5C87" w:rsidRDefault="00E734B1" w:rsidP="00AC0BDF">
      <w:pPr>
        <w:jc w:val="center"/>
        <w:rPr>
          <w:b/>
          <w:sz w:val="28"/>
          <w:szCs w:val="28"/>
        </w:rPr>
      </w:pPr>
      <w:r w:rsidRPr="008E5C87">
        <w:rPr>
          <w:b/>
          <w:sz w:val="28"/>
          <w:szCs w:val="28"/>
        </w:rPr>
        <w:t>for</w:t>
      </w:r>
    </w:p>
    <w:p w14:paraId="3140BF06" w14:textId="6EC53E3D" w:rsidR="00522472" w:rsidRPr="008E5C87" w:rsidRDefault="00A30DC0" w:rsidP="00AD59E8">
      <w:pPr>
        <w:jc w:val="center"/>
        <w:rPr>
          <w:b/>
          <w:sz w:val="36"/>
          <w:szCs w:val="36"/>
        </w:rPr>
      </w:pPr>
      <w:r w:rsidRPr="008E5C87">
        <w:rPr>
          <w:b/>
          <w:sz w:val="36"/>
          <w:szCs w:val="36"/>
        </w:rPr>
        <w:t>Brinken 49</w:t>
      </w:r>
    </w:p>
    <w:p w14:paraId="502C083A" w14:textId="7ED8635E" w:rsidR="00AD59E8" w:rsidRPr="008E5C87" w:rsidRDefault="00A30DC0" w:rsidP="00AD59E8">
      <w:pPr>
        <w:jc w:val="center"/>
        <w:rPr>
          <w:sz w:val="36"/>
          <w:szCs w:val="36"/>
        </w:rPr>
      </w:pPr>
      <w:r w:rsidRPr="008E5C87">
        <w:rPr>
          <w:sz w:val="36"/>
          <w:szCs w:val="36"/>
        </w:rPr>
        <w:t xml:space="preserve">0654 </w:t>
      </w:r>
      <w:r w:rsidR="00457ED7" w:rsidRPr="008E5C87">
        <w:rPr>
          <w:sz w:val="36"/>
          <w:szCs w:val="36"/>
        </w:rPr>
        <w:t>Oslo</w:t>
      </w:r>
    </w:p>
    <w:p w14:paraId="5AD7B87A" w14:textId="5A2300B6" w:rsidR="00C03684" w:rsidRPr="008E5C87" w:rsidRDefault="00282707" w:rsidP="00AC0BDF">
      <w:pPr>
        <w:jc w:val="center"/>
        <w:rPr>
          <w:sz w:val="36"/>
          <w:szCs w:val="36"/>
        </w:rPr>
      </w:pPr>
      <w:r w:rsidRPr="008E5C87">
        <w:rPr>
          <w:rFonts w:asciiTheme="majorHAnsi" w:eastAsiaTheme="majorEastAsia" w:hAnsiTheme="majorHAnsi" w:cstheme="majorBidi"/>
          <w:noProof/>
          <w:spacing w:val="-10"/>
          <w:kern w:val="28"/>
          <w:sz w:val="56"/>
          <w:szCs w:val="56"/>
          <w:lang w:eastAsia="nb-NO"/>
        </w:rPr>
        <w:drawing>
          <wp:inline distT="0" distB="0" distL="0" distR="0" wp14:anchorId="0BDF2727" wp14:editId="1559512B">
            <wp:extent cx="3817548" cy="3180018"/>
            <wp:effectExtent l="0" t="0" r="0" b="1905"/>
            <wp:docPr id="506002301" name="Bilde 50600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002301" name="Bilde 506002301"/>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bwMode="auto">
                    <a:xfrm>
                      <a:off x="0" y="0"/>
                      <a:ext cx="3817548" cy="3180018"/>
                    </a:xfrm>
                    <a:prstGeom prst="rect">
                      <a:avLst/>
                    </a:prstGeom>
                    <a:noFill/>
                    <a:ln>
                      <a:noFill/>
                    </a:ln>
                  </pic:spPr>
                </pic:pic>
              </a:graphicData>
            </a:graphic>
          </wp:inline>
        </w:drawing>
      </w:r>
    </w:p>
    <w:p w14:paraId="20CD0EEB" w14:textId="77777777" w:rsidR="00C03684" w:rsidRPr="008E5C87" w:rsidRDefault="00C03684" w:rsidP="00AC0BDF">
      <w:pPr>
        <w:jc w:val="center"/>
        <w:rPr>
          <w:sz w:val="36"/>
          <w:szCs w:val="36"/>
        </w:rPr>
      </w:pPr>
      <w:r w:rsidRPr="008E5C87">
        <w:rPr>
          <w:sz w:val="36"/>
          <w:szCs w:val="36"/>
        </w:rPr>
        <w:t>Byggherre:</w:t>
      </w:r>
    </w:p>
    <w:p w14:paraId="75C204BD" w14:textId="77777777" w:rsidR="00C03684" w:rsidRPr="008E5C87" w:rsidRDefault="00C03684" w:rsidP="00AC0BDF">
      <w:pPr>
        <w:jc w:val="center"/>
        <w:rPr>
          <w:sz w:val="36"/>
          <w:szCs w:val="36"/>
        </w:rPr>
      </w:pPr>
      <w:r w:rsidRPr="008E5C87">
        <w:rPr>
          <w:sz w:val="36"/>
          <w:szCs w:val="36"/>
        </w:rPr>
        <w:t>Boligbygg Oslo KF</w:t>
      </w:r>
    </w:p>
    <w:p w14:paraId="507F1757" w14:textId="24A204E3" w:rsidR="000167D7" w:rsidRPr="008E5C87" w:rsidRDefault="000167D7" w:rsidP="00282707">
      <w:pPr>
        <w:rPr>
          <w:sz w:val="36"/>
          <w:szCs w:val="36"/>
        </w:rPr>
      </w:pPr>
    </w:p>
    <w:p w14:paraId="77EBBE41" w14:textId="5A06A837" w:rsidR="000167D7" w:rsidRPr="008E5C87" w:rsidRDefault="000167D7" w:rsidP="00282707">
      <w:pPr>
        <w:rPr>
          <w:sz w:val="36"/>
          <w:szCs w:val="36"/>
        </w:rPr>
      </w:pPr>
    </w:p>
    <w:p w14:paraId="4C702211" w14:textId="77777777" w:rsidR="000167D7" w:rsidRPr="008E5C87" w:rsidRDefault="000167D7" w:rsidP="00DB3A9F">
      <w:pPr>
        <w:rPr>
          <w:sz w:val="36"/>
          <w:szCs w:val="36"/>
        </w:rPr>
      </w:pPr>
    </w:p>
    <w:p w14:paraId="3A317933" w14:textId="00F972FF" w:rsidR="00C03684" w:rsidRPr="008E5C87" w:rsidRDefault="00C03684" w:rsidP="0024711E">
      <w:pPr>
        <w:rPr>
          <w:sz w:val="36"/>
          <w:szCs w:val="36"/>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4"/>
        <w:gridCol w:w="1850"/>
        <w:gridCol w:w="1223"/>
        <w:gridCol w:w="1877"/>
        <w:gridCol w:w="1286"/>
        <w:gridCol w:w="1851"/>
      </w:tblGrid>
      <w:tr w:rsidR="00C6612B" w:rsidRPr="008E5C87" w14:paraId="26DFB9FB" w14:textId="77777777" w:rsidTr="3DA3057D">
        <w:tc>
          <w:tcPr>
            <w:tcW w:w="1264" w:type="dxa"/>
          </w:tcPr>
          <w:p w14:paraId="10BCFABA" w14:textId="77777777" w:rsidR="0024711E" w:rsidRPr="008E5C87" w:rsidRDefault="0024711E" w:rsidP="000167D7">
            <w:pPr>
              <w:rPr>
                <w:rFonts w:ascii="Verdana" w:hAnsi="Verdana"/>
                <w:sz w:val="18"/>
                <w:szCs w:val="18"/>
              </w:rPr>
            </w:pPr>
            <w:r w:rsidRPr="008E5C87">
              <w:rPr>
                <w:rFonts w:ascii="Verdana" w:hAnsi="Verdana"/>
                <w:sz w:val="18"/>
                <w:szCs w:val="18"/>
              </w:rPr>
              <w:t>Utarbeidet av:</w:t>
            </w:r>
          </w:p>
        </w:tc>
        <w:tc>
          <w:tcPr>
            <w:tcW w:w="1850" w:type="dxa"/>
          </w:tcPr>
          <w:p w14:paraId="3CEB6126" w14:textId="2F9DCDF3" w:rsidR="0024711E" w:rsidRPr="000B2843" w:rsidRDefault="009C28AA" w:rsidP="000167D7">
            <w:pPr>
              <w:rPr>
                <w:rFonts w:ascii="Verdana" w:hAnsi="Verdana"/>
                <w:sz w:val="18"/>
                <w:szCs w:val="18"/>
                <w:lang w:val="da-DK"/>
              </w:rPr>
            </w:pPr>
            <w:r>
              <w:rPr>
                <w:rFonts w:ascii="Verdana" w:hAnsi="Verdana"/>
                <w:sz w:val="18"/>
                <w:szCs w:val="18"/>
                <w:lang w:val="da-DK"/>
              </w:rPr>
              <w:t>Ivan Soldo</w:t>
            </w:r>
          </w:p>
        </w:tc>
        <w:tc>
          <w:tcPr>
            <w:tcW w:w="1223" w:type="dxa"/>
          </w:tcPr>
          <w:p w14:paraId="2CFAD5C2" w14:textId="68C2F976" w:rsidR="0024711E" w:rsidRPr="008E5C87" w:rsidRDefault="0024711E" w:rsidP="000167D7">
            <w:pPr>
              <w:rPr>
                <w:rFonts w:ascii="Verdana" w:hAnsi="Verdana"/>
                <w:sz w:val="18"/>
                <w:szCs w:val="18"/>
              </w:rPr>
            </w:pPr>
            <w:r w:rsidRPr="3DA3057D">
              <w:rPr>
                <w:rFonts w:ascii="Verdana" w:hAnsi="Verdana"/>
                <w:sz w:val="18"/>
                <w:szCs w:val="18"/>
              </w:rPr>
              <w:t>Dato:</w:t>
            </w:r>
            <w:r w:rsidR="00457ED7" w:rsidRPr="3DA3057D">
              <w:rPr>
                <w:rFonts w:ascii="Verdana" w:hAnsi="Verdana"/>
                <w:sz w:val="18"/>
                <w:szCs w:val="18"/>
              </w:rPr>
              <w:t xml:space="preserve"> </w:t>
            </w:r>
            <w:r w:rsidR="009C28AA" w:rsidRPr="3DA3057D">
              <w:rPr>
                <w:rFonts w:ascii="Verdana" w:hAnsi="Verdana"/>
                <w:sz w:val="16"/>
                <w:szCs w:val="16"/>
              </w:rPr>
              <w:t>29</w:t>
            </w:r>
            <w:r w:rsidR="00676DDA" w:rsidRPr="3DA3057D">
              <w:rPr>
                <w:rFonts w:ascii="Verdana" w:hAnsi="Verdana"/>
                <w:sz w:val="16"/>
                <w:szCs w:val="16"/>
              </w:rPr>
              <w:t>.</w:t>
            </w:r>
            <w:r w:rsidR="009C28AA" w:rsidRPr="3DA3057D">
              <w:rPr>
                <w:rFonts w:ascii="Verdana" w:hAnsi="Verdana"/>
                <w:sz w:val="16"/>
                <w:szCs w:val="16"/>
              </w:rPr>
              <w:t>05</w:t>
            </w:r>
            <w:r w:rsidR="00457ED7" w:rsidRPr="3DA3057D">
              <w:rPr>
                <w:rFonts w:ascii="Verdana" w:hAnsi="Verdana"/>
                <w:sz w:val="16"/>
                <w:szCs w:val="16"/>
              </w:rPr>
              <w:t>.202</w:t>
            </w:r>
            <w:r w:rsidR="009C28AA" w:rsidRPr="3DA3057D">
              <w:rPr>
                <w:rFonts w:ascii="Verdana" w:hAnsi="Verdana"/>
                <w:sz w:val="16"/>
                <w:szCs w:val="16"/>
              </w:rPr>
              <w:t>6</w:t>
            </w:r>
          </w:p>
        </w:tc>
        <w:tc>
          <w:tcPr>
            <w:tcW w:w="1877" w:type="dxa"/>
          </w:tcPr>
          <w:p w14:paraId="2DE73CFC" w14:textId="6EF03FA7" w:rsidR="000057C2" w:rsidRPr="008E5C87" w:rsidRDefault="00DB3A9F" w:rsidP="000167D7">
            <w:pPr>
              <w:rPr>
                <w:rFonts w:ascii="Verdana" w:hAnsi="Verdana"/>
                <w:sz w:val="18"/>
                <w:szCs w:val="18"/>
              </w:rPr>
            </w:pPr>
            <w:r w:rsidRPr="008E5C87">
              <w:rPr>
                <w:rFonts w:ascii="Verdana" w:hAnsi="Verdana"/>
                <w:sz w:val="18"/>
                <w:szCs w:val="18"/>
              </w:rPr>
              <w:t xml:space="preserve">Fase: </w:t>
            </w:r>
            <w:r w:rsidR="00B51F53">
              <w:rPr>
                <w:rFonts w:ascii="Verdana" w:hAnsi="Verdana"/>
                <w:sz w:val="18"/>
                <w:szCs w:val="18"/>
              </w:rPr>
              <w:t>Prosjektering</w:t>
            </w:r>
          </w:p>
        </w:tc>
        <w:tc>
          <w:tcPr>
            <w:tcW w:w="1286" w:type="dxa"/>
          </w:tcPr>
          <w:p w14:paraId="1B1B4A4B" w14:textId="77777777" w:rsidR="0024711E" w:rsidRPr="008E5C87" w:rsidRDefault="0024711E" w:rsidP="000167D7">
            <w:pPr>
              <w:rPr>
                <w:rFonts w:ascii="Verdana" w:hAnsi="Verdana"/>
                <w:sz w:val="18"/>
                <w:szCs w:val="18"/>
              </w:rPr>
            </w:pPr>
            <w:r w:rsidRPr="008E5C87">
              <w:rPr>
                <w:rFonts w:ascii="Verdana" w:hAnsi="Verdana"/>
                <w:sz w:val="18"/>
                <w:szCs w:val="18"/>
              </w:rPr>
              <w:t>Verifisert av:</w:t>
            </w:r>
          </w:p>
        </w:tc>
        <w:tc>
          <w:tcPr>
            <w:tcW w:w="1851" w:type="dxa"/>
          </w:tcPr>
          <w:p w14:paraId="00FDE250" w14:textId="3E6C49C2" w:rsidR="0024711E" w:rsidRPr="008E5C87" w:rsidRDefault="0024711E" w:rsidP="000167D7">
            <w:pPr>
              <w:rPr>
                <w:rFonts w:ascii="Verdana" w:hAnsi="Verdana"/>
                <w:sz w:val="18"/>
                <w:szCs w:val="18"/>
              </w:rPr>
            </w:pPr>
          </w:p>
        </w:tc>
      </w:tr>
      <w:tr w:rsidR="00C6612B" w:rsidRPr="008E5C87" w14:paraId="75727652" w14:textId="77777777" w:rsidTr="3DA3057D">
        <w:tc>
          <w:tcPr>
            <w:tcW w:w="1264" w:type="dxa"/>
          </w:tcPr>
          <w:p w14:paraId="6FEE9E62" w14:textId="77777777" w:rsidR="0024711E" w:rsidRPr="008E5C87" w:rsidRDefault="0024711E" w:rsidP="000167D7">
            <w:pPr>
              <w:rPr>
                <w:rFonts w:ascii="Verdana" w:hAnsi="Verdana"/>
                <w:sz w:val="18"/>
                <w:szCs w:val="18"/>
              </w:rPr>
            </w:pPr>
            <w:r w:rsidRPr="008E5C87">
              <w:rPr>
                <w:rFonts w:ascii="Verdana" w:hAnsi="Verdana"/>
                <w:sz w:val="18"/>
                <w:szCs w:val="18"/>
              </w:rPr>
              <w:t>Revidert av:</w:t>
            </w:r>
          </w:p>
        </w:tc>
        <w:tc>
          <w:tcPr>
            <w:tcW w:w="1850" w:type="dxa"/>
          </w:tcPr>
          <w:p w14:paraId="303F16E4" w14:textId="4B6FF4A8" w:rsidR="0024711E" w:rsidRPr="00234FE1" w:rsidRDefault="00101405" w:rsidP="000167D7">
            <w:pPr>
              <w:rPr>
                <w:rFonts w:ascii="Verdana" w:hAnsi="Verdana"/>
                <w:sz w:val="18"/>
                <w:szCs w:val="18"/>
                <w:lang w:val="da-DK"/>
              </w:rPr>
            </w:pPr>
            <w:r>
              <w:rPr>
                <w:rFonts w:ascii="Verdana" w:hAnsi="Verdana"/>
                <w:sz w:val="18"/>
                <w:szCs w:val="18"/>
                <w:lang w:val="da-DK"/>
              </w:rPr>
              <w:t>Lasse Svendsen</w:t>
            </w:r>
          </w:p>
        </w:tc>
        <w:tc>
          <w:tcPr>
            <w:tcW w:w="1223" w:type="dxa"/>
          </w:tcPr>
          <w:p w14:paraId="7F5DFFAB" w14:textId="26D05BF6" w:rsidR="00ED74BF" w:rsidRPr="008E5C87" w:rsidRDefault="0024711E" w:rsidP="000167D7">
            <w:pPr>
              <w:rPr>
                <w:rFonts w:ascii="Verdana" w:hAnsi="Verdana"/>
                <w:sz w:val="18"/>
                <w:szCs w:val="18"/>
              </w:rPr>
            </w:pPr>
            <w:r w:rsidRPr="008E5C87">
              <w:rPr>
                <w:rFonts w:ascii="Verdana" w:hAnsi="Verdana"/>
                <w:sz w:val="18"/>
                <w:szCs w:val="18"/>
              </w:rPr>
              <w:t>Dato:</w:t>
            </w:r>
            <w:r w:rsidR="00ED74BF" w:rsidRPr="008E5C87">
              <w:t xml:space="preserve"> </w:t>
            </w:r>
          </w:p>
        </w:tc>
        <w:tc>
          <w:tcPr>
            <w:tcW w:w="1877" w:type="dxa"/>
          </w:tcPr>
          <w:p w14:paraId="542630F7" w14:textId="60C4544C" w:rsidR="0024711E" w:rsidRPr="008E5C87" w:rsidRDefault="00ED74BF" w:rsidP="000167D7">
            <w:pPr>
              <w:rPr>
                <w:rFonts w:ascii="Verdana" w:hAnsi="Verdana"/>
                <w:sz w:val="18"/>
                <w:szCs w:val="18"/>
              </w:rPr>
            </w:pPr>
            <w:r w:rsidRPr="008E5C87">
              <w:rPr>
                <w:rFonts w:ascii="Verdana" w:hAnsi="Verdana"/>
                <w:sz w:val="18"/>
                <w:szCs w:val="18"/>
              </w:rPr>
              <w:t xml:space="preserve">Fase: </w:t>
            </w:r>
          </w:p>
        </w:tc>
        <w:tc>
          <w:tcPr>
            <w:tcW w:w="1286" w:type="dxa"/>
          </w:tcPr>
          <w:p w14:paraId="583158A8" w14:textId="77777777" w:rsidR="0024711E" w:rsidRPr="008E5C87" w:rsidRDefault="0024711E" w:rsidP="000167D7">
            <w:pPr>
              <w:rPr>
                <w:rFonts w:ascii="Verdana" w:hAnsi="Verdana"/>
                <w:sz w:val="18"/>
                <w:szCs w:val="18"/>
              </w:rPr>
            </w:pPr>
            <w:r w:rsidRPr="008E5C87">
              <w:rPr>
                <w:rFonts w:ascii="Verdana" w:hAnsi="Verdana"/>
                <w:sz w:val="18"/>
                <w:szCs w:val="18"/>
              </w:rPr>
              <w:t>Verifisert av:</w:t>
            </w:r>
          </w:p>
        </w:tc>
        <w:tc>
          <w:tcPr>
            <w:tcW w:w="1851" w:type="dxa"/>
          </w:tcPr>
          <w:p w14:paraId="78231891" w14:textId="491BEBE0" w:rsidR="0024711E" w:rsidRPr="008E5C87" w:rsidRDefault="0024711E" w:rsidP="000167D7">
            <w:pPr>
              <w:rPr>
                <w:rFonts w:ascii="Verdana" w:hAnsi="Verdana"/>
                <w:sz w:val="18"/>
                <w:szCs w:val="18"/>
              </w:rPr>
            </w:pPr>
          </w:p>
        </w:tc>
      </w:tr>
    </w:tbl>
    <w:p w14:paraId="5160D10B" w14:textId="09294864" w:rsidR="000167D7" w:rsidRPr="008E5C87" w:rsidRDefault="000167D7"/>
    <w:sdt>
      <w:sdtPr>
        <w:rPr>
          <w:rFonts w:asciiTheme="minorHAnsi" w:eastAsiaTheme="minorEastAsia" w:hAnsiTheme="minorHAnsi" w:cstheme="minorBidi"/>
          <w:color w:val="auto"/>
          <w:sz w:val="22"/>
          <w:szCs w:val="22"/>
          <w:lang w:eastAsia="en-US"/>
        </w:rPr>
        <w:id w:val="-1712180890"/>
        <w:docPartObj>
          <w:docPartGallery w:val="Table of Contents"/>
          <w:docPartUnique/>
        </w:docPartObj>
      </w:sdtPr>
      <w:sdtEndPr>
        <w:rPr>
          <w:b/>
          <w:bCs/>
        </w:rPr>
      </w:sdtEndPr>
      <w:sdtContent>
        <w:p w14:paraId="56A7670F" w14:textId="77777777" w:rsidR="00C03684" w:rsidRPr="008E5C87" w:rsidRDefault="00C03684">
          <w:pPr>
            <w:pStyle w:val="Overskriftforinnholdsfortegnelse"/>
            <w:rPr>
              <w:b/>
              <w:color w:val="auto"/>
            </w:rPr>
          </w:pPr>
          <w:r w:rsidRPr="008E5C87">
            <w:rPr>
              <w:b/>
              <w:color w:val="auto"/>
            </w:rPr>
            <w:t>Innhold</w:t>
          </w:r>
        </w:p>
        <w:p w14:paraId="6FFE22CE" w14:textId="7F7EB9C2" w:rsidR="00676DDA" w:rsidRDefault="00C03684" w:rsidP="3DA3057D">
          <w:pPr>
            <w:pStyle w:val="INNH1"/>
            <w:tabs>
              <w:tab w:val="right" w:leader="dot" w:pos="9060"/>
            </w:tabs>
            <w:rPr>
              <w:rFonts w:eastAsiaTheme="minorEastAsia"/>
              <w:noProof/>
              <w:lang w:eastAsia="nb-NO"/>
            </w:rPr>
          </w:pPr>
          <w:r w:rsidRPr="008E5C87">
            <w:fldChar w:fldCharType="begin"/>
          </w:r>
          <w:r>
            <w:instrText>TOC \o "1-3" \z \u \h</w:instrText>
          </w:r>
          <w:r w:rsidRPr="008E5C87">
            <w:fldChar w:fldCharType="separate"/>
          </w:r>
          <w:hyperlink w:anchor="_Toc2104192372">
            <w:r w:rsidR="3DA3057D" w:rsidRPr="3DA3057D">
              <w:rPr>
                <w:rStyle w:val="Hyperkobling"/>
              </w:rPr>
              <w:t>1 Formål</w:t>
            </w:r>
            <w:r>
              <w:tab/>
            </w:r>
            <w:r>
              <w:fldChar w:fldCharType="begin"/>
            </w:r>
            <w:r>
              <w:instrText>PAGEREF _Toc2104192372 \h</w:instrText>
            </w:r>
            <w:r>
              <w:fldChar w:fldCharType="separate"/>
            </w:r>
            <w:r w:rsidR="3DA3057D" w:rsidRPr="3DA3057D">
              <w:rPr>
                <w:rStyle w:val="Hyperkobling"/>
              </w:rPr>
              <w:t>2</w:t>
            </w:r>
            <w:r>
              <w:fldChar w:fldCharType="end"/>
            </w:r>
          </w:hyperlink>
        </w:p>
        <w:p w14:paraId="038A3658" w14:textId="3E7273EE" w:rsidR="00676DDA" w:rsidRDefault="3DA3057D" w:rsidP="3DA3057D">
          <w:pPr>
            <w:pStyle w:val="INNH1"/>
            <w:tabs>
              <w:tab w:val="right" w:leader="dot" w:pos="9060"/>
            </w:tabs>
            <w:rPr>
              <w:rFonts w:eastAsiaTheme="minorEastAsia"/>
              <w:noProof/>
              <w:lang w:eastAsia="nb-NO"/>
            </w:rPr>
          </w:pPr>
          <w:hyperlink w:anchor="_Toc740712012">
            <w:r w:rsidRPr="3DA3057D">
              <w:rPr>
                <w:rStyle w:val="Hyperkobling"/>
              </w:rPr>
              <w:t>2 Definisjoner</w:t>
            </w:r>
            <w:r w:rsidR="00676DDA">
              <w:tab/>
            </w:r>
            <w:r w:rsidR="00676DDA">
              <w:fldChar w:fldCharType="begin"/>
            </w:r>
            <w:r w:rsidR="00676DDA">
              <w:instrText>PAGEREF _Toc740712012 \h</w:instrText>
            </w:r>
            <w:r w:rsidR="00676DDA">
              <w:fldChar w:fldCharType="separate"/>
            </w:r>
            <w:r w:rsidRPr="3DA3057D">
              <w:rPr>
                <w:rStyle w:val="Hyperkobling"/>
              </w:rPr>
              <w:t>3</w:t>
            </w:r>
            <w:r w:rsidR="00676DDA">
              <w:fldChar w:fldCharType="end"/>
            </w:r>
          </w:hyperlink>
        </w:p>
        <w:p w14:paraId="68538B08" w14:textId="52297A45" w:rsidR="00676DDA" w:rsidRDefault="3DA3057D" w:rsidP="3DA3057D">
          <w:pPr>
            <w:pStyle w:val="INNH1"/>
            <w:tabs>
              <w:tab w:val="right" w:leader="dot" w:pos="9060"/>
            </w:tabs>
            <w:rPr>
              <w:rFonts w:eastAsiaTheme="minorEastAsia"/>
              <w:noProof/>
              <w:lang w:eastAsia="nb-NO"/>
            </w:rPr>
          </w:pPr>
          <w:hyperlink w:anchor="_Toc233027577">
            <w:r w:rsidRPr="3DA3057D">
              <w:rPr>
                <w:rStyle w:val="Hyperkobling"/>
              </w:rPr>
              <w:t>3 Byggherrens målsetting om SHA</w:t>
            </w:r>
            <w:r w:rsidR="00676DDA">
              <w:tab/>
            </w:r>
            <w:r w:rsidR="00676DDA">
              <w:fldChar w:fldCharType="begin"/>
            </w:r>
            <w:r w:rsidR="00676DDA">
              <w:instrText>PAGEREF _Toc233027577 \h</w:instrText>
            </w:r>
            <w:r w:rsidR="00676DDA">
              <w:fldChar w:fldCharType="separate"/>
            </w:r>
            <w:r w:rsidRPr="3DA3057D">
              <w:rPr>
                <w:rStyle w:val="Hyperkobling"/>
              </w:rPr>
              <w:t>3</w:t>
            </w:r>
            <w:r w:rsidR="00676DDA">
              <w:fldChar w:fldCharType="end"/>
            </w:r>
          </w:hyperlink>
        </w:p>
        <w:p w14:paraId="6809B388" w14:textId="56324764" w:rsidR="00676DDA" w:rsidRDefault="3DA3057D" w:rsidP="3DA3057D">
          <w:pPr>
            <w:pStyle w:val="INNH1"/>
            <w:tabs>
              <w:tab w:val="right" w:leader="dot" w:pos="9060"/>
            </w:tabs>
            <w:rPr>
              <w:rFonts w:eastAsiaTheme="minorEastAsia"/>
              <w:noProof/>
              <w:lang w:eastAsia="nb-NO"/>
            </w:rPr>
          </w:pPr>
          <w:hyperlink w:anchor="_Toc908575974">
            <w:r w:rsidRPr="3DA3057D">
              <w:rPr>
                <w:rStyle w:val="Hyperkobling"/>
              </w:rPr>
              <w:t>4 Orientering om Brinken 49</w:t>
            </w:r>
            <w:r w:rsidR="00676DDA">
              <w:tab/>
            </w:r>
            <w:r w:rsidR="00676DDA">
              <w:fldChar w:fldCharType="begin"/>
            </w:r>
            <w:r w:rsidR="00676DDA">
              <w:instrText>PAGEREF _Toc908575974 \h</w:instrText>
            </w:r>
            <w:r w:rsidR="00676DDA">
              <w:fldChar w:fldCharType="separate"/>
            </w:r>
            <w:r w:rsidRPr="3DA3057D">
              <w:rPr>
                <w:rStyle w:val="Hyperkobling"/>
              </w:rPr>
              <w:t>3</w:t>
            </w:r>
            <w:r w:rsidR="00676DDA">
              <w:fldChar w:fldCharType="end"/>
            </w:r>
          </w:hyperlink>
        </w:p>
        <w:p w14:paraId="57394B63" w14:textId="64393C28" w:rsidR="00676DDA" w:rsidRDefault="3DA3057D" w:rsidP="3DA3057D">
          <w:pPr>
            <w:pStyle w:val="INNH1"/>
            <w:tabs>
              <w:tab w:val="right" w:leader="dot" w:pos="9060"/>
            </w:tabs>
            <w:rPr>
              <w:rFonts w:eastAsiaTheme="minorEastAsia"/>
              <w:noProof/>
              <w:lang w:eastAsia="nb-NO"/>
            </w:rPr>
          </w:pPr>
          <w:hyperlink w:anchor="_Toc917047989">
            <w:r w:rsidRPr="3DA3057D">
              <w:rPr>
                <w:rStyle w:val="Hyperkobling"/>
              </w:rPr>
              <w:t>5 Fremdriftsplan</w:t>
            </w:r>
            <w:r w:rsidR="00676DDA">
              <w:tab/>
            </w:r>
            <w:r w:rsidR="00676DDA">
              <w:fldChar w:fldCharType="begin"/>
            </w:r>
            <w:r w:rsidR="00676DDA">
              <w:instrText>PAGEREF _Toc917047989 \h</w:instrText>
            </w:r>
            <w:r w:rsidR="00676DDA">
              <w:fldChar w:fldCharType="separate"/>
            </w:r>
            <w:r w:rsidRPr="3DA3057D">
              <w:rPr>
                <w:rStyle w:val="Hyperkobling"/>
              </w:rPr>
              <w:t>4</w:t>
            </w:r>
            <w:r w:rsidR="00676DDA">
              <w:fldChar w:fldCharType="end"/>
            </w:r>
          </w:hyperlink>
        </w:p>
        <w:p w14:paraId="4C0DECC8" w14:textId="27C07106" w:rsidR="00676DDA" w:rsidRDefault="3DA3057D" w:rsidP="3DA3057D">
          <w:pPr>
            <w:pStyle w:val="INNH1"/>
            <w:tabs>
              <w:tab w:val="right" w:leader="dot" w:pos="9060"/>
            </w:tabs>
            <w:rPr>
              <w:rFonts w:eastAsiaTheme="minorEastAsia"/>
              <w:noProof/>
              <w:lang w:eastAsia="nb-NO"/>
            </w:rPr>
          </w:pPr>
          <w:hyperlink w:anchor="_Toc144504358">
            <w:r w:rsidRPr="3DA3057D">
              <w:rPr>
                <w:rStyle w:val="Hyperkobling"/>
              </w:rPr>
              <w:t>6 Risikoforhold</w:t>
            </w:r>
            <w:r w:rsidR="00676DDA">
              <w:tab/>
            </w:r>
            <w:r w:rsidR="00676DDA">
              <w:fldChar w:fldCharType="begin"/>
            </w:r>
            <w:r w:rsidR="00676DDA">
              <w:instrText>PAGEREF _Toc144504358 \h</w:instrText>
            </w:r>
            <w:r w:rsidR="00676DDA">
              <w:fldChar w:fldCharType="separate"/>
            </w:r>
            <w:r w:rsidRPr="3DA3057D">
              <w:rPr>
                <w:rStyle w:val="Hyperkobling"/>
              </w:rPr>
              <w:t>4</w:t>
            </w:r>
            <w:r w:rsidR="00676DDA">
              <w:fldChar w:fldCharType="end"/>
            </w:r>
          </w:hyperlink>
        </w:p>
        <w:p w14:paraId="4D418A00" w14:textId="011C25D8" w:rsidR="00676DDA" w:rsidRDefault="3DA3057D" w:rsidP="3DA3057D">
          <w:pPr>
            <w:pStyle w:val="INNH1"/>
            <w:tabs>
              <w:tab w:val="right" w:leader="dot" w:pos="9060"/>
            </w:tabs>
            <w:rPr>
              <w:rFonts w:eastAsiaTheme="minorEastAsia"/>
              <w:noProof/>
              <w:lang w:eastAsia="nb-NO"/>
            </w:rPr>
          </w:pPr>
          <w:hyperlink w:anchor="_Toc2134882863">
            <w:r w:rsidRPr="3DA3057D">
              <w:rPr>
                <w:rStyle w:val="Hyperkobling"/>
              </w:rPr>
              <w:t>7 Organisasjonskart</w:t>
            </w:r>
            <w:r w:rsidR="00676DDA">
              <w:tab/>
            </w:r>
            <w:r w:rsidR="00676DDA">
              <w:fldChar w:fldCharType="begin"/>
            </w:r>
            <w:r w:rsidR="00676DDA">
              <w:instrText>PAGEREF _Toc2134882863 \h</w:instrText>
            </w:r>
            <w:r w:rsidR="00676DDA">
              <w:fldChar w:fldCharType="separate"/>
            </w:r>
            <w:r w:rsidRPr="3DA3057D">
              <w:rPr>
                <w:rStyle w:val="Hyperkobling"/>
              </w:rPr>
              <w:t>11</w:t>
            </w:r>
            <w:r w:rsidR="00676DDA">
              <w:fldChar w:fldCharType="end"/>
            </w:r>
          </w:hyperlink>
        </w:p>
        <w:p w14:paraId="6657F791" w14:textId="3701CBB5" w:rsidR="00676DDA" w:rsidRDefault="3DA3057D" w:rsidP="3DA3057D">
          <w:pPr>
            <w:pStyle w:val="INNH1"/>
            <w:tabs>
              <w:tab w:val="right" w:leader="dot" w:pos="9060"/>
            </w:tabs>
            <w:rPr>
              <w:rFonts w:eastAsiaTheme="minorEastAsia"/>
              <w:noProof/>
              <w:lang w:eastAsia="nb-NO"/>
            </w:rPr>
          </w:pPr>
          <w:hyperlink w:anchor="_Toc1146073490">
            <w:r w:rsidRPr="3DA3057D">
              <w:rPr>
                <w:rStyle w:val="Hyperkobling"/>
              </w:rPr>
              <w:t>8 Rapport om uønskede hendelser</w:t>
            </w:r>
            <w:r w:rsidR="00676DDA">
              <w:tab/>
            </w:r>
            <w:r w:rsidR="00676DDA">
              <w:fldChar w:fldCharType="begin"/>
            </w:r>
            <w:r w:rsidR="00676DDA">
              <w:instrText>PAGEREF _Toc1146073490 \h</w:instrText>
            </w:r>
            <w:r w:rsidR="00676DDA">
              <w:fldChar w:fldCharType="separate"/>
            </w:r>
            <w:r w:rsidRPr="3DA3057D">
              <w:rPr>
                <w:rStyle w:val="Hyperkobling"/>
              </w:rPr>
              <w:t>12</w:t>
            </w:r>
            <w:r w:rsidR="00676DDA">
              <w:fldChar w:fldCharType="end"/>
            </w:r>
          </w:hyperlink>
        </w:p>
        <w:p w14:paraId="57C16026" w14:textId="34218C47" w:rsidR="00676DDA" w:rsidRDefault="3DA3057D" w:rsidP="3DA3057D">
          <w:pPr>
            <w:pStyle w:val="INNH1"/>
            <w:tabs>
              <w:tab w:val="right" w:leader="dot" w:pos="9060"/>
            </w:tabs>
            <w:rPr>
              <w:rFonts w:eastAsiaTheme="minorEastAsia"/>
              <w:noProof/>
              <w:lang w:eastAsia="nb-NO"/>
            </w:rPr>
          </w:pPr>
          <w:hyperlink w:anchor="_Toc2136146083">
            <w:r w:rsidRPr="3DA3057D">
              <w:rPr>
                <w:rStyle w:val="Hyperkobling"/>
              </w:rPr>
              <w:t>9 Avviksbehandling</w:t>
            </w:r>
            <w:r w:rsidR="00676DDA">
              <w:tab/>
            </w:r>
            <w:r w:rsidR="00676DDA">
              <w:fldChar w:fldCharType="begin"/>
            </w:r>
            <w:r w:rsidR="00676DDA">
              <w:instrText>PAGEREF _Toc2136146083 \h</w:instrText>
            </w:r>
            <w:r w:rsidR="00676DDA">
              <w:fldChar w:fldCharType="separate"/>
            </w:r>
            <w:r w:rsidRPr="3DA3057D">
              <w:rPr>
                <w:rStyle w:val="Hyperkobling"/>
              </w:rPr>
              <w:t>12</w:t>
            </w:r>
            <w:r w:rsidR="00676DDA">
              <w:fldChar w:fldCharType="end"/>
            </w:r>
          </w:hyperlink>
        </w:p>
        <w:p w14:paraId="30926FEA" w14:textId="7C42295B" w:rsidR="00676DDA" w:rsidRDefault="3DA3057D" w:rsidP="3DA3057D">
          <w:pPr>
            <w:pStyle w:val="INNH1"/>
            <w:tabs>
              <w:tab w:val="right" w:leader="dot" w:pos="9060"/>
            </w:tabs>
            <w:rPr>
              <w:rFonts w:eastAsiaTheme="minorEastAsia"/>
              <w:noProof/>
              <w:lang w:eastAsia="nb-NO"/>
            </w:rPr>
          </w:pPr>
          <w:hyperlink w:anchor="_Toc1542246014">
            <w:r w:rsidRPr="3DA3057D">
              <w:rPr>
                <w:rStyle w:val="Hyperkobling"/>
              </w:rPr>
              <w:t>10 Vedlegg</w:t>
            </w:r>
            <w:r w:rsidR="00676DDA">
              <w:tab/>
            </w:r>
            <w:r w:rsidR="00676DDA">
              <w:fldChar w:fldCharType="begin"/>
            </w:r>
            <w:r w:rsidR="00676DDA">
              <w:instrText>PAGEREF _Toc1542246014 \h</w:instrText>
            </w:r>
            <w:r w:rsidR="00676DDA">
              <w:fldChar w:fldCharType="separate"/>
            </w:r>
            <w:r w:rsidRPr="3DA3057D">
              <w:rPr>
                <w:rStyle w:val="Hyperkobling"/>
              </w:rPr>
              <w:t>12</w:t>
            </w:r>
            <w:r w:rsidR="00676DDA">
              <w:fldChar w:fldCharType="end"/>
            </w:r>
          </w:hyperlink>
        </w:p>
        <w:p w14:paraId="10FFE3B4" w14:textId="7CDC433D" w:rsidR="000167D7" w:rsidRPr="008E5C87" w:rsidRDefault="00C03684">
          <w:pPr>
            <w:rPr>
              <w:b/>
              <w:bCs/>
            </w:rPr>
          </w:pPr>
          <w:r w:rsidRPr="008E5C87">
            <w:rPr>
              <w:b/>
              <w:bCs/>
            </w:rPr>
            <w:fldChar w:fldCharType="end"/>
          </w:r>
        </w:p>
        <w:p w14:paraId="0DCA56B9" w14:textId="1FBB9ABB" w:rsidR="00C03684" w:rsidRPr="008E5C87" w:rsidRDefault="000167D7">
          <w:pPr>
            <w:rPr>
              <w:b/>
              <w:bCs/>
            </w:rPr>
          </w:pPr>
          <w:r w:rsidRPr="008E5C87">
            <w:rPr>
              <w:b/>
              <w:bCs/>
            </w:rPr>
            <w:br w:type="page"/>
          </w:r>
        </w:p>
      </w:sdtContent>
    </w:sdt>
    <w:p w14:paraId="266DA1FE" w14:textId="77777777" w:rsidR="00C03684" w:rsidRPr="008E5C87" w:rsidRDefault="00C03684" w:rsidP="3DA3057D">
      <w:pPr>
        <w:pStyle w:val="Overskrift1"/>
        <w:rPr>
          <w:b/>
          <w:bCs/>
          <w:color w:val="auto"/>
        </w:rPr>
      </w:pPr>
      <w:bookmarkStart w:id="0" w:name="_Toc2104192372"/>
      <w:r w:rsidRPr="3DA3057D">
        <w:rPr>
          <w:b/>
          <w:bCs/>
          <w:color w:val="auto"/>
        </w:rPr>
        <w:lastRenderedPageBreak/>
        <w:t>1 Formål</w:t>
      </w:r>
      <w:bookmarkEnd w:id="0"/>
    </w:p>
    <w:p w14:paraId="56EC5C3F" w14:textId="77777777" w:rsidR="00BA3D5A" w:rsidRPr="008E5C87" w:rsidRDefault="00BA3D5A" w:rsidP="00BA3D5A">
      <w:pPr>
        <w:rPr>
          <w:rFonts w:cstheme="minorHAnsi"/>
        </w:rPr>
      </w:pPr>
      <w:r w:rsidRPr="008E5C87">
        <w:rPr>
          <w:rFonts w:cstheme="minorHAnsi"/>
        </w:rPr>
        <w:t xml:space="preserve">Formålet med planen er å verne arbeidstakere på bygge- og anleggsplassen mot farer tilknyttet sikkerhet, helse og arbeidsmiljø. Disse forholdene skal ivaretas i planlegging og gjennomføring av bygge- og anleggsarbeider. </w:t>
      </w:r>
    </w:p>
    <w:p w14:paraId="449BC7F6" w14:textId="10B2F667" w:rsidR="00C03684" w:rsidRPr="008E5C87" w:rsidRDefault="00BA3D5A" w:rsidP="00C03684">
      <w:r w:rsidRPr="008E5C87">
        <w:t xml:space="preserve">Planen utarbeides for å ivareta </w:t>
      </w:r>
      <w:hyperlink r:id="rId10" w:history="1">
        <w:r w:rsidRPr="008E5C87">
          <w:rPr>
            <w:rStyle w:val="Hyperkobling"/>
          </w:rPr>
          <w:t>§ 7 i Byggherreforskriften</w:t>
        </w:r>
      </w:hyperlink>
      <w:r w:rsidRPr="008E5C87">
        <w:t xml:space="preserve">, og den skal være spesifikk for de utfordringene som gjelder for de aktuelle bygge- og anleggsarbeidene. Generell risiko som fremkommer i alt bygge- og anleggsarbeid skal ikke tas med. Det skal ivaretas gjennom </w:t>
      </w:r>
      <w:proofErr w:type="spellStart"/>
      <w:r w:rsidRPr="008E5C87">
        <w:t>Hovedbedriftens</w:t>
      </w:r>
      <w:proofErr w:type="spellEnd"/>
      <w:r w:rsidR="00060B99" w:rsidRPr="008E5C87">
        <w:t xml:space="preserve"> (HE)</w:t>
      </w:r>
      <w:r w:rsidRPr="008E5C87">
        <w:t xml:space="preserve"> internkontroll og HMS-system.</w:t>
      </w:r>
    </w:p>
    <w:p w14:paraId="2752F180" w14:textId="77777777" w:rsidR="00BA3D5A" w:rsidRPr="008E5C87" w:rsidRDefault="00BA3D5A" w:rsidP="3DA3057D">
      <w:pPr>
        <w:pStyle w:val="Overskrift1"/>
        <w:rPr>
          <w:b/>
          <w:bCs/>
          <w:color w:val="auto"/>
        </w:rPr>
      </w:pPr>
      <w:bookmarkStart w:id="1" w:name="_Toc740712012"/>
      <w:r w:rsidRPr="3DA3057D">
        <w:rPr>
          <w:b/>
          <w:bCs/>
          <w:color w:val="auto"/>
        </w:rPr>
        <w:t>2 Definisjoner</w:t>
      </w:r>
      <w:bookmarkEnd w:id="1"/>
    </w:p>
    <w:p w14:paraId="340779C4" w14:textId="320FCDC7" w:rsidR="00060B99" w:rsidRPr="008E5C87" w:rsidRDefault="00BA3D5A" w:rsidP="00BA3D5A">
      <w:r w:rsidRPr="008E5C87">
        <w:t>Behovseier</w:t>
      </w:r>
      <w:r w:rsidRPr="008E5C87">
        <w:tab/>
        <w:t>Den som er ansvarlig for rammea</w:t>
      </w:r>
      <w:r w:rsidR="00060B99" w:rsidRPr="008E5C87">
        <w:t>v</w:t>
      </w:r>
      <w:r w:rsidRPr="008E5C87">
        <w:t>talen</w:t>
      </w:r>
      <w:r w:rsidRPr="008E5C87">
        <w:br/>
      </w:r>
      <w:r w:rsidR="00060B99" w:rsidRPr="008E5C87">
        <w:t>BH</w:t>
      </w:r>
      <w:r w:rsidR="00060B99" w:rsidRPr="008E5C87">
        <w:tab/>
      </w:r>
      <w:r w:rsidR="00060B99" w:rsidRPr="008E5C87">
        <w:tab/>
        <w:t>Byggherre</w:t>
      </w:r>
      <w:r w:rsidR="00060B99" w:rsidRPr="008E5C87">
        <w:br/>
        <w:t>BHR</w:t>
      </w:r>
      <w:r w:rsidR="00060B99" w:rsidRPr="008E5C87">
        <w:tab/>
      </w:r>
      <w:r w:rsidR="00060B99" w:rsidRPr="008E5C87">
        <w:tab/>
        <w:t>Byggherrens representant</w:t>
      </w:r>
      <w:r w:rsidR="00060B99" w:rsidRPr="008E5C87">
        <w:br/>
        <w:t>KP</w:t>
      </w:r>
      <w:r w:rsidR="00060B99" w:rsidRPr="008E5C87">
        <w:tab/>
      </w:r>
      <w:r w:rsidR="00060B99" w:rsidRPr="008E5C87">
        <w:tab/>
        <w:t>Koordinator for prosjekteringsfasen</w:t>
      </w:r>
      <w:r w:rsidR="00060B99" w:rsidRPr="008E5C87">
        <w:br/>
        <w:t>KU</w:t>
      </w:r>
      <w:r w:rsidR="00060B99" w:rsidRPr="008E5C87">
        <w:tab/>
      </w:r>
      <w:r w:rsidR="00060B99" w:rsidRPr="008E5C87">
        <w:tab/>
        <w:t>Koordinator for utførelsesfasen</w:t>
      </w:r>
      <w:r w:rsidR="00060B99" w:rsidRPr="008E5C87">
        <w:br/>
        <w:t>HE</w:t>
      </w:r>
      <w:r w:rsidR="00060B99" w:rsidRPr="008E5C87">
        <w:tab/>
      </w:r>
      <w:r w:rsidR="00060B99" w:rsidRPr="008E5C87">
        <w:tab/>
      </w:r>
      <w:proofErr w:type="spellStart"/>
      <w:r w:rsidR="00060B99" w:rsidRPr="008E5C87">
        <w:t>Hovedentreprenør</w:t>
      </w:r>
      <w:proofErr w:type="spellEnd"/>
      <w:r w:rsidR="00060B99" w:rsidRPr="008E5C87">
        <w:t>/</w:t>
      </w:r>
      <w:proofErr w:type="spellStart"/>
      <w:r w:rsidR="00060B99" w:rsidRPr="008E5C87">
        <w:t>Hovedbedrift</w:t>
      </w:r>
      <w:proofErr w:type="spellEnd"/>
      <w:r w:rsidR="00060B99" w:rsidRPr="008E5C87">
        <w:br/>
        <w:t>UE</w:t>
      </w:r>
      <w:r w:rsidR="00060B99" w:rsidRPr="008E5C87">
        <w:tab/>
      </w:r>
      <w:r w:rsidR="00060B99" w:rsidRPr="008E5C87">
        <w:tab/>
        <w:t>Underentreprenør</w:t>
      </w:r>
      <w:r w:rsidR="00060B99" w:rsidRPr="008E5C87">
        <w:br/>
        <w:t>SHA</w:t>
      </w:r>
      <w:r w:rsidR="00060B99" w:rsidRPr="008E5C87">
        <w:tab/>
      </w:r>
      <w:r w:rsidR="00060B99" w:rsidRPr="008E5C87">
        <w:tab/>
        <w:t>S: Sikkerhet</w:t>
      </w:r>
      <w:r w:rsidR="00060B99" w:rsidRPr="008E5C87">
        <w:br/>
      </w:r>
      <w:r w:rsidR="00060B99" w:rsidRPr="008E5C87">
        <w:tab/>
      </w:r>
      <w:r w:rsidR="00060B99" w:rsidRPr="008E5C87">
        <w:tab/>
        <w:t>H: Helse</w:t>
      </w:r>
      <w:r w:rsidR="00060B99" w:rsidRPr="008E5C87">
        <w:br/>
      </w:r>
      <w:r w:rsidR="00060B99" w:rsidRPr="008E5C87">
        <w:tab/>
      </w:r>
      <w:r w:rsidR="00060B99" w:rsidRPr="008E5C87">
        <w:tab/>
        <w:t>A: Arbeidsmiljø</w:t>
      </w:r>
      <w:r w:rsidR="00060B99" w:rsidRPr="008E5C87">
        <w:br/>
        <w:t>SJA</w:t>
      </w:r>
      <w:r w:rsidR="00060B99" w:rsidRPr="008E5C87">
        <w:tab/>
      </w:r>
      <w:r w:rsidR="00060B99" w:rsidRPr="008E5C87">
        <w:tab/>
        <w:t>Sikker Jobb Analyse</w:t>
      </w:r>
      <w:r w:rsidR="00060B99" w:rsidRPr="008E5C87">
        <w:br/>
      </w:r>
      <w:r w:rsidR="005525CB" w:rsidRPr="008E5C87">
        <w:tab/>
      </w:r>
      <w:r w:rsidR="005525CB" w:rsidRPr="008E5C87">
        <w:tab/>
      </w:r>
      <w:proofErr w:type="spellStart"/>
      <w:r w:rsidR="005525CB" w:rsidRPr="008E5C87">
        <w:t>Analyse</w:t>
      </w:r>
      <w:proofErr w:type="spellEnd"/>
      <w:r w:rsidR="005525CB" w:rsidRPr="008E5C87">
        <w:t xml:space="preserve"> av </w:t>
      </w:r>
      <w:r w:rsidR="00011A89">
        <w:t xml:space="preserve">særskilt </w:t>
      </w:r>
      <w:r w:rsidR="005525CB" w:rsidRPr="008E5C87">
        <w:t>risikofylt arbeidsoperasjon.</w:t>
      </w:r>
      <w:r w:rsidR="006E39E7" w:rsidRPr="008E5C87">
        <w:t xml:space="preserve"> Denne skal gjennomføres med </w:t>
      </w:r>
      <w:r w:rsidR="00B20434" w:rsidRPr="008E5C87">
        <w:t>dem</w:t>
      </w:r>
      <w:r w:rsidR="006E39E7" w:rsidRPr="008E5C87">
        <w:t xml:space="preserve"> </w:t>
      </w:r>
      <w:r w:rsidR="006E39E7" w:rsidRPr="008E5C87">
        <w:br/>
      </w:r>
      <w:r w:rsidR="006E39E7" w:rsidRPr="008E5C87">
        <w:tab/>
      </w:r>
      <w:r w:rsidR="006E39E7" w:rsidRPr="008E5C87">
        <w:tab/>
        <w:t>som faktisk skal utføre arbeidsoperasjonen</w:t>
      </w:r>
      <w:r w:rsidR="00B20434">
        <w:t>.</w:t>
      </w:r>
      <w:r w:rsidR="006E39E7" w:rsidRPr="008E5C87">
        <w:br/>
        <w:t>H-verdi</w:t>
      </w:r>
      <w:r w:rsidR="006E39E7" w:rsidRPr="008E5C87">
        <w:tab/>
      </w:r>
      <w:r w:rsidR="006E39E7" w:rsidRPr="008E5C87">
        <w:tab/>
        <w:t>Antall skalder med fravær, multiplisert med 1.000.000, dividert med antall</w:t>
      </w:r>
      <w:r w:rsidR="006E39E7" w:rsidRPr="008E5C87">
        <w:br/>
      </w:r>
      <w:r w:rsidR="006E39E7" w:rsidRPr="008E5C87">
        <w:tab/>
      </w:r>
      <w:r w:rsidR="006E39E7" w:rsidRPr="008E5C87">
        <w:tab/>
        <w:t>arbeidstimer</w:t>
      </w:r>
      <w:r w:rsidR="00A15CE6">
        <w:t>.</w:t>
      </w:r>
      <w:r w:rsidR="006E39E7" w:rsidRPr="008E5C87">
        <w:br/>
        <w:t>H1</w:t>
      </w:r>
      <w:r w:rsidR="006E39E7" w:rsidRPr="008E5C87">
        <w:tab/>
      </w:r>
      <w:r w:rsidR="006E39E7" w:rsidRPr="008E5C87">
        <w:tab/>
        <w:t>Arbeidsulykker som er så alvorlige at de medfører minimum én hel dags fravær</w:t>
      </w:r>
      <w:r w:rsidR="00A15CE6">
        <w:t>.</w:t>
      </w:r>
      <w:r w:rsidR="006E39E7" w:rsidRPr="008E5C87">
        <w:br/>
        <w:t>H2</w:t>
      </w:r>
      <w:r w:rsidR="006E39E7" w:rsidRPr="008E5C87">
        <w:tab/>
      </w:r>
      <w:r w:rsidR="006E39E7" w:rsidRPr="008E5C87">
        <w:tab/>
        <w:t>Arbeidsulykker der det anvendes tilrettelagt arbeid i etterkant av hendelsen, eller</w:t>
      </w:r>
      <w:r w:rsidR="006E39E7" w:rsidRPr="008E5C87">
        <w:br/>
      </w:r>
      <w:r w:rsidR="006E39E7" w:rsidRPr="008E5C87">
        <w:tab/>
      </w:r>
      <w:r w:rsidR="006E39E7" w:rsidRPr="008E5C87">
        <w:tab/>
        <w:t xml:space="preserve">den skadde får behandling av medisinsk personell. I tillegg skal skader fra kategorien </w:t>
      </w:r>
      <w:r w:rsidR="00990502" w:rsidRPr="008E5C87">
        <w:br/>
      </w:r>
      <w:r w:rsidR="00990502" w:rsidRPr="008E5C87">
        <w:tab/>
      </w:r>
      <w:r w:rsidR="00990502" w:rsidRPr="008E5C87">
        <w:tab/>
        <w:t>H1 inkluderes</w:t>
      </w:r>
      <w:r w:rsidR="00A15CE6">
        <w:t xml:space="preserve">. </w:t>
      </w:r>
      <w:r w:rsidR="00990502" w:rsidRPr="008E5C87">
        <w:t>H2-verdien utgjør dermed summen av H1 og H2.</w:t>
      </w:r>
      <w:r w:rsidR="00990502" w:rsidRPr="008E5C87">
        <w:br/>
        <w:t>RUH</w:t>
      </w:r>
      <w:r w:rsidR="00990502" w:rsidRPr="008E5C87">
        <w:tab/>
      </w:r>
      <w:r w:rsidR="00990502" w:rsidRPr="008E5C87">
        <w:tab/>
        <w:t xml:space="preserve">Rapport om Uønsket </w:t>
      </w:r>
      <w:r w:rsidR="00B35FCC">
        <w:t>H</w:t>
      </w:r>
      <w:r w:rsidR="00990502" w:rsidRPr="008E5C87">
        <w:t>endelse</w:t>
      </w:r>
      <w:r w:rsidR="00990502" w:rsidRPr="008E5C87">
        <w:br/>
      </w:r>
      <w:r w:rsidR="00990502" w:rsidRPr="008E5C87">
        <w:tab/>
      </w:r>
      <w:r w:rsidR="00990502" w:rsidRPr="008E5C87">
        <w:tab/>
        <w:t>Rapport eller redegjørelse om en hendelse, uavhengig av om hendelsen medfører</w:t>
      </w:r>
      <w:r w:rsidR="00990502" w:rsidRPr="008E5C87">
        <w:br/>
      </w:r>
      <w:r w:rsidR="00990502" w:rsidRPr="008E5C87">
        <w:tab/>
      </w:r>
      <w:r w:rsidR="00990502" w:rsidRPr="008E5C87">
        <w:tab/>
        <w:t>fravær, behandling av medisinsk personell eller tilrettelagt arbeid i etterkant.</w:t>
      </w:r>
    </w:p>
    <w:p w14:paraId="1DD72BDF" w14:textId="77777777" w:rsidR="00990502" w:rsidRPr="008E5C87" w:rsidRDefault="00990502" w:rsidP="3DA3057D">
      <w:pPr>
        <w:pStyle w:val="Overskrift1"/>
        <w:rPr>
          <w:b/>
          <w:bCs/>
          <w:color w:val="auto"/>
        </w:rPr>
      </w:pPr>
      <w:bookmarkStart w:id="2" w:name="_Toc233027577"/>
      <w:r w:rsidRPr="3DA3057D">
        <w:rPr>
          <w:b/>
          <w:bCs/>
          <w:color w:val="auto"/>
        </w:rPr>
        <w:t>3 Byggherrens målsetting om SHA</w:t>
      </w:r>
      <w:bookmarkEnd w:id="2"/>
    </w:p>
    <w:p w14:paraId="62BAD16B" w14:textId="77777777" w:rsidR="00990502" w:rsidRPr="008E5C87" w:rsidRDefault="00990502" w:rsidP="00990502">
      <w:pPr>
        <w:pStyle w:val="Listeavsnitt"/>
        <w:numPr>
          <w:ilvl w:val="0"/>
          <w:numId w:val="1"/>
        </w:numPr>
      </w:pPr>
      <w:r w:rsidRPr="008E5C87">
        <w:t>H-verdi lik 0</w:t>
      </w:r>
    </w:p>
    <w:p w14:paraId="3400D3AF" w14:textId="77777777" w:rsidR="00990502" w:rsidRPr="008E5C87" w:rsidRDefault="00990502" w:rsidP="00990502">
      <w:pPr>
        <w:pStyle w:val="Listeavsnitt"/>
        <w:numPr>
          <w:ilvl w:val="0"/>
          <w:numId w:val="1"/>
        </w:numPr>
      </w:pPr>
      <w:r w:rsidRPr="008E5C87">
        <w:t>Ingen alvorlige materielle skader</w:t>
      </w:r>
    </w:p>
    <w:p w14:paraId="1EC5A3F0" w14:textId="77777777" w:rsidR="00990502" w:rsidRPr="008E5C87" w:rsidRDefault="00990502" w:rsidP="00990502">
      <w:pPr>
        <w:pStyle w:val="Listeavsnitt"/>
        <w:numPr>
          <w:ilvl w:val="0"/>
          <w:numId w:val="1"/>
        </w:numPr>
      </w:pPr>
      <w:r w:rsidRPr="008E5C87">
        <w:t>Ingen alvorlige personskader</w:t>
      </w:r>
    </w:p>
    <w:p w14:paraId="1F2EECFB" w14:textId="77777777" w:rsidR="00990502" w:rsidRPr="008E5C87" w:rsidRDefault="00990502" w:rsidP="00990502">
      <w:pPr>
        <w:pStyle w:val="Listeavsnitt"/>
        <w:numPr>
          <w:ilvl w:val="0"/>
          <w:numId w:val="1"/>
        </w:numPr>
      </w:pPr>
      <w:r w:rsidRPr="008E5C87">
        <w:t>Ingen pålegg fra tilsynsmyndigheter (Arbeidstilsynet, Politiet osv.)</w:t>
      </w:r>
    </w:p>
    <w:p w14:paraId="664614E6" w14:textId="7498241E" w:rsidR="00990502" w:rsidRPr="008E5C87" w:rsidRDefault="00990502" w:rsidP="00990502">
      <w:r w:rsidRPr="008E5C87">
        <w:t>Boligbygg skal ha melding om alle hendelser i kategorien H1 og H2. Melding sendes pr</w:t>
      </w:r>
      <w:r w:rsidR="000418B0">
        <w:t>.</w:t>
      </w:r>
      <w:r w:rsidRPr="008E5C87">
        <w:t xml:space="preserve"> e-post til</w:t>
      </w:r>
      <w:r w:rsidR="00FB02AF" w:rsidRPr="008E5C87">
        <w:t xml:space="preserve"> </w:t>
      </w:r>
      <w:hyperlink r:id="rId11" w:history="1">
        <w:r w:rsidR="00FB02AF" w:rsidRPr="008E5C87">
          <w:rPr>
            <w:rStyle w:val="Hyperkobling"/>
          </w:rPr>
          <w:t>jan.wilhelmsen@bby.oslo.kommune.no</w:t>
        </w:r>
      </w:hyperlink>
      <w:r w:rsidRPr="008E5C87">
        <w:t xml:space="preserve">, med kopi til </w:t>
      </w:r>
      <w:hyperlink r:id="rId12" w:history="1">
        <w:r w:rsidRPr="008E5C87">
          <w:rPr>
            <w:rStyle w:val="Hyperkobling"/>
          </w:rPr>
          <w:t>hmsreg@bby.oslo.kommune.no</w:t>
        </w:r>
      </w:hyperlink>
      <w:r w:rsidRPr="008E5C87">
        <w:t>.</w:t>
      </w:r>
    </w:p>
    <w:p w14:paraId="1218522F" w14:textId="77777777" w:rsidR="00C402E6" w:rsidRPr="008E5C87" w:rsidRDefault="00C402E6" w:rsidP="00990502"/>
    <w:p w14:paraId="2551C3AE" w14:textId="77777777" w:rsidR="00BA0A85" w:rsidRPr="008E5C87" w:rsidRDefault="00BA0A85" w:rsidP="00990502"/>
    <w:p w14:paraId="299CB2D8" w14:textId="10C741B8" w:rsidR="00990502" w:rsidRPr="008E5C87" w:rsidRDefault="00990502" w:rsidP="3DA3057D">
      <w:pPr>
        <w:pStyle w:val="Overskrift1"/>
        <w:rPr>
          <w:b/>
          <w:bCs/>
          <w:color w:val="auto"/>
        </w:rPr>
      </w:pPr>
      <w:bookmarkStart w:id="3" w:name="_Toc908575974"/>
      <w:r w:rsidRPr="3DA3057D">
        <w:rPr>
          <w:b/>
          <w:bCs/>
          <w:color w:val="auto"/>
        </w:rPr>
        <w:lastRenderedPageBreak/>
        <w:t>4 Orientering om</w:t>
      </w:r>
      <w:r w:rsidRPr="3DA3057D">
        <w:rPr>
          <w:b/>
          <w:bCs/>
          <w:color w:val="FF0000"/>
        </w:rPr>
        <w:t xml:space="preserve"> </w:t>
      </w:r>
      <w:r w:rsidR="00BA0A85" w:rsidRPr="3DA3057D">
        <w:rPr>
          <w:b/>
          <w:bCs/>
          <w:color w:val="auto"/>
        </w:rPr>
        <w:t>Brinken 49</w:t>
      </w:r>
      <w:bookmarkEnd w:id="3"/>
    </w:p>
    <w:p w14:paraId="250C3378" w14:textId="53894778" w:rsidR="009B76D8" w:rsidRPr="008E5C87" w:rsidRDefault="00BE4639" w:rsidP="00902469">
      <w:r w:rsidRPr="008E5C87">
        <w:t>Det er planlagt rehabilitering av tak, balkonger og fasader på bygningen Brinken 49</w:t>
      </w:r>
      <w:r w:rsidR="00AF1612">
        <w:t xml:space="preserve"> </w:t>
      </w:r>
      <w:proofErr w:type="gramStart"/>
      <w:r w:rsidR="00AF1612">
        <w:t>beliggende</w:t>
      </w:r>
      <w:proofErr w:type="gramEnd"/>
      <w:r w:rsidR="00AF1612">
        <w:t xml:space="preserve"> </w:t>
      </w:r>
      <w:r w:rsidRPr="008E5C87">
        <w:t xml:space="preserve">på Kampen i Oslo kommune. </w:t>
      </w:r>
      <w:r w:rsidR="009B76D8" w:rsidRPr="008E5C87">
        <w:t xml:space="preserve">Brinken 49 er en boligblokk i betong på 5 </w:t>
      </w:r>
      <w:proofErr w:type="spellStart"/>
      <w:r w:rsidR="009B76D8" w:rsidRPr="008E5C87">
        <w:t>etg</w:t>
      </w:r>
      <w:proofErr w:type="spellEnd"/>
      <w:r w:rsidR="009B76D8" w:rsidRPr="008E5C87">
        <w:t>. bygget i 1998</w:t>
      </w:r>
      <w:r w:rsidR="00AF1612">
        <w:t xml:space="preserve"> </w:t>
      </w:r>
      <w:r w:rsidR="009B76D8" w:rsidRPr="008E5C87">
        <w:t>av Obos som utbygger.</w:t>
      </w:r>
      <w:r w:rsidR="00D03B7E" w:rsidRPr="008E5C87">
        <w:t xml:space="preserve"> Tegnet av Arch Uno arkitektur og </w:t>
      </w:r>
      <w:r w:rsidR="00715E88">
        <w:t>P</w:t>
      </w:r>
      <w:r w:rsidR="00D03B7E" w:rsidRPr="008E5C87">
        <w:t>rosjektadministrasjon AS.</w:t>
      </w:r>
      <w:r w:rsidR="008E5C87" w:rsidRPr="008E5C87">
        <w:t xml:space="preserve"> </w:t>
      </w:r>
    </w:p>
    <w:p w14:paraId="4B59BBA0" w14:textId="6901EC11" w:rsidR="008E5C87" w:rsidRPr="008E5C87" w:rsidRDefault="008E5C87" w:rsidP="008E5C87">
      <w:r w:rsidRPr="008E5C87">
        <w:t xml:space="preserve">Brinken 49 er en bygning med </w:t>
      </w:r>
      <w:proofErr w:type="spellStart"/>
      <w:r w:rsidRPr="008E5C87">
        <w:t>hovedkonstruksjon</w:t>
      </w:r>
      <w:proofErr w:type="spellEnd"/>
      <w:r w:rsidRPr="008E5C87">
        <w:t xml:space="preserve"> av stål og betong, med utfyllende isolert bindingsverk. Gavlfasader og fasade mot gate har teglsteinsforblending. Fasade mot svalganger har fasadeplater, antatt sementbaserte. Bygningen har varm takkonstruksjon av tre, med isolert takverk av I-bjelker. Taket her </w:t>
      </w:r>
      <w:r w:rsidR="009B7F73" w:rsidRPr="008E5C87">
        <w:t>takbro</w:t>
      </w:r>
      <w:r w:rsidRPr="008E5C87">
        <w:t xml:space="preserve"> av trefiberplater, og har tek</w:t>
      </w:r>
      <w:r w:rsidR="00715E88">
        <w:t>k</w:t>
      </w:r>
      <w:r w:rsidRPr="008E5C87">
        <w:t xml:space="preserve">ing av bitumen asfalt takbelegg.  </w:t>
      </w:r>
    </w:p>
    <w:p w14:paraId="6CB15A5D" w14:textId="1F82116C" w:rsidR="00DA12F2" w:rsidRDefault="00DA12F2" w:rsidP="00902469">
      <w:r w:rsidRPr="008E5C87">
        <w:t xml:space="preserve">Bygget </w:t>
      </w:r>
      <w:r w:rsidR="00902469" w:rsidRPr="008E5C87">
        <w:t xml:space="preserve">vil være i drift under hele kontraktsperioden. </w:t>
      </w:r>
    </w:p>
    <w:p w14:paraId="4C408115" w14:textId="11624900" w:rsidR="00CF19A9" w:rsidRPr="00CF19A9" w:rsidRDefault="00CF19A9" w:rsidP="00CF19A9">
      <w:pPr>
        <w:spacing w:line="240" w:lineRule="auto"/>
        <w:rPr>
          <w:sz w:val="24"/>
          <w:szCs w:val="24"/>
        </w:rPr>
      </w:pPr>
      <w:r w:rsidRPr="008E5C87">
        <w:rPr>
          <w:rFonts w:cstheme="minorHAnsi"/>
        </w:rPr>
        <w:t xml:space="preserve">Se </w:t>
      </w:r>
      <w:proofErr w:type="gramStart"/>
      <w:r w:rsidRPr="008E5C87">
        <w:rPr>
          <w:rFonts w:cstheme="minorHAnsi"/>
        </w:rPr>
        <w:t>for øvrig</w:t>
      </w:r>
      <w:proofErr w:type="gramEnd"/>
      <w:r w:rsidRPr="008E5C87">
        <w:rPr>
          <w:rFonts w:cstheme="minorHAnsi"/>
        </w:rPr>
        <w:t xml:space="preserve"> Bok</w:t>
      </w:r>
      <w:r w:rsidR="00715E88">
        <w:rPr>
          <w:rFonts w:cstheme="minorHAnsi"/>
        </w:rPr>
        <w:t xml:space="preserve"> </w:t>
      </w:r>
      <w:r w:rsidRPr="008E5C87">
        <w:rPr>
          <w:rFonts w:cstheme="minorHAnsi"/>
        </w:rPr>
        <w:t xml:space="preserve">0 fra BBY og </w:t>
      </w:r>
      <w:r w:rsidR="00481E25">
        <w:rPr>
          <w:rFonts w:cstheme="minorHAnsi"/>
        </w:rPr>
        <w:t xml:space="preserve">detaljbeskrivelse </w:t>
      </w:r>
      <w:r w:rsidRPr="008E5C87">
        <w:rPr>
          <w:rFonts w:cstheme="minorHAnsi"/>
        </w:rPr>
        <w:t xml:space="preserve">fra </w:t>
      </w:r>
      <w:r w:rsidR="00472EF1">
        <w:rPr>
          <w:rFonts w:cstheme="minorHAnsi"/>
        </w:rPr>
        <w:t>MAP</w:t>
      </w:r>
      <w:r w:rsidR="008F07A8">
        <w:rPr>
          <w:rFonts w:cstheme="minorHAnsi"/>
        </w:rPr>
        <w:t xml:space="preserve"> Arkitekter og </w:t>
      </w:r>
      <w:r w:rsidRPr="008E5C87">
        <w:rPr>
          <w:rFonts w:cstheme="minorHAnsi"/>
        </w:rPr>
        <w:t>Multiconsult</w:t>
      </w:r>
      <w:r>
        <w:rPr>
          <w:rFonts w:cstheme="minorHAnsi"/>
        </w:rPr>
        <w:t xml:space="preserve"> for ytterligere informasjon. </w:t>
      </w:r>
    </w:p>
    <w:p w14:paraId="5584F934" w14:textId="77777777" w:rsidR="00990502" w:rsidRPr="008E5C87" w:rsidRDefault="00480D9C" w:rsidP="3DA3057D">
      <w:pPr>
        <w:pStyle w:val="Overskrift1"/>
        <w:rPr>
          <w:b/>
          <w:bCs/>
          <w:color w:val="auto"/>
        </w:rPr>
      </w:pPr>
      <w:bookmarkStart w:id="4" w:name="_Toc917047989"/>
      <w:r w:rsidRPr="3DA3057D">
        <w:rPr>
          <w:b/>
          <w:bCs/>
          <w:color w:val="auto"/>
        </w:rPr>
        <w:t>5 Fremdriftsplan</w:t>
      </w:r>
      <w:bookmarkEnd w:id="4"/>
    </w:p>
    <w:p w14:paraId="6958D0BF" w14:textId="5CFDA255" w:rsidR="003A0DF2" w:rsidRDefault="00BC43BB" w:rsidP="003A0DF2">
      <w:pPr>
        <w:rPr>
          <w:rFonts w:cstheme="minorHAnsi"/>
        </w:rPr>
      </w:pPr>
      <w:r w:rsidRPr="008E5C87">
        <w:rPr>
          <w:rFonts w:cstheme="minorHAnsi"/>
        </w:rPr>
        <w:t xml:space="preserve">Fremdriftsplanen skal beskrive når og hvor de ulike arbeidsoperasjonene i prosjektet skal utføres. </w:t>
      </w:r>
      <w:r w:rsidRPr="008E5C87">
        <w:rPr>
          <w:rFonts w:cstheme="minorHAnsi"/>
        </w:rPr>
        <w:br/>
        <w:t>I fremdriftsplanen skal det være avsatt tilstrekkelig tid til prosjektering og utførelse av de forskjellige arbeidsoperasjonene. Vurderingen av tilstrekkelig avsatt tid skal dokumenteres skriftlig, ref.</w:t>
      </w:r>
      <w:r w:rsidRPr="008E5C87">
        <w:rPr>
          <w:rFonts w:cstheme="minorHAnsi"/>
          <w:color w:val="0070C0"/>
          <w:u w:val="single"/>
        </w:rPr>
        <w:t xml:space="preserve"> Byggherreforskriften.</w:t>
      </w:r>
      <w:r w:rsidR="00720206" w:rsidRPr="008E5C87">
        <w:rPr>
          <w:rFonts w:cstheme="minorHAnsi"/>
        </w:rPr>
        <w:t xml:space="preserve"> </w:t>
      </w:r>
      <w:r w:rsidRPr="008E5C87">
        <w:rPr>
          <w:rFonts w:cstheme="minorHAnsi"/>
        </w:rPr>
        <w:t>Fremdriftsplanen skal ta hensyn til samordning av de forskjellige arbeidsoperasjonene.</w:t>
      </w:r>
    </w:p>
    <w:p w14:paraId="58E375F7" w14:textId="38BA97A8" w:rsidR="005F6BE2" w:rsidRPr="008E5C87" w:rsidRDefault="00BC43BB" w:rsidP="003A0DF2">
      <w:pPr>
        <w:rPr>
          <w:rFonts w:cstheme="minorHAnsi"/>
        </w:rPr>
      </w:pPr>
      <w:r w:rsidRPr="008E5C87">
        <w:rPr>
          <w:rFonts w:cstheme="minorHAnsi"/>
        </w:rPr>
        <w:t>For oppdrag med varighet utover 2 uker, skal HE utarbeide en fremdriftsplan. Planen skal beskrive når og hvor de ulike arbeidsoperasjoner skal utføres, og hvor det tas hensyn til samordning av de ulike operasjonene. Fremdriftsplanen gjelder for avropets varighet på rammeavtalen. Planen skal markeres med eventuelle SJA.</w:t>
      </w:r>
      <w:r w:rsidR="001D0254" w:rsidRPr="001D0254">
        <w:rPr>
          <w:rStyle w:val="Sterk"/>
          <w:sz w:val="22"/>
          <w:szCs w:val="22"/>
        </w:rPr>
        <w:t xml:space="preserve"> KU skal varsles før gjennomføring av SJA, og deltar på gjennomføringen ved behov.</w:t>
      </w:r>
    </w:p>
    <w:p w14:paraId="78F8E0DD" w14:textId="6786893F" w:rsidR="003B3D92" w:rsidRPr="008E5C87" w:rsidRDefault="003B3D92" w:rsidP="00565D1D">
      <w:pPr>
        <w:pStyle w:val="Brdtekst3"/>
        <w:spacing w:after="0"/>
        <w:rPr>
          <w:rFonts w:asciiTheme="minorHAnsi" w:hAnsiTheme="minorHAnsi" w:cstheme="minorHAnsi"/>
          <w:sz w:val="22"/>
          <w:szCs w:val="22"/>
          <w:lang w:val="nb-NO"/>
        </w:rPr>
      </w:pPr>
      <w:r w:rsidRPr="008E5C87">
        <w:rPr>
          <w:rFonts w:asciiTheme="minorHAnsi" w:hAnsiTheme="minorHAnsi" w:cstheme="minorHAnsi"/>
          <w:sz w:val="22"/>
          <w:szCs w:val="22"/>
          <w:lang w:val="nb-NO"/>
        </w:rPr>
        <w:t xml:space="preserve">HE skal sende inn forhåndsmelding til Arbeidstilsynet på </w:t>
      </w:r>
      <w:r w:rsidR="00E7247D">
        <w:rPr>
          <w:rFonts w:asciiTheme="minorHAnsi" w:hAnsiTheme="minorHAnsi" w:cstheme="minorHAnsi"/>
          <w:sz w:val="22"/>
          <w:szCs w:val="22"/>
          <w:lang w:val="nb-NO"/>
        </w:rPr>
        <w:t xml:space="preserve">vegne av </w:t>
      </w:r>
      <w:r w:rsidRPr="008E5C87">
        <w:rPr>
          <w:rFonts w:asciiTheme="minorHAnsi" w:hAnsiTheme="minorHAnsi" w:cstheme="minorHAnsi"/>
          <w:sz w:val="22"/>
          <w:szCs w:val="22"/>
          <w:lang w:val="nb-NO"/>
        </w:rPr>
        <w:t>byggherren</w:t>
      </w:r>
      <w:r w:rsidR="00E7247D">
        <w:rPr>
          <w:rFonts w:asciiTheme="minorHAnsi" w:hAnsiTheme="minorHAnsi" w:cstheme="minorHAnsi"/>
          <w:sz w:val="22"/>
          <w:szCs w:val="22"/>
          <w:lang w:val="nb-NO"/>
        </w:rPr>
        <w:t xml:space="preserve"> </w:t>
      </w:r>
      <w:r w:rsidRPr="008E5C87">
        <w:rPr>
          <w:rFonts w:asciiTheme="minorHAnsi" w:hAnsiTheme="minorHAnsi" w:cstheme="minorHAnsi"/>
          <w:sz w:val="22"/>
          <w:szCs w:val="22"/>
          <w:u w:val="single"/>
          <w:lang w:val="nb-NO"/>
        </w:rPr>
        <w:t>senest 1 uke</w:t>
      </w:r>
      <w:r w:rsidRPr="008E5C87">
        <w:rPr>
          <w:rFonts w:asciiTheme="minorHAnsi" w:hAnsiTheme="minorHAnsi" w:cstheme="minorHAnsi"/>
          <w:sz w:val="22"/>
          <w:szCs w:val="22"/>
          <w:lang w:val="nb-NO"/>
        </w:rPr>
        <w:t xml:space="preserve"> før oppstart, dersom arbeidet har en varighet utover 15 virkedager, eller den forventede arbeidsmengden vil overstige 250 dagsverk. Forhåndsmeldingen skal henges opp på HMS-tavlen slik at den er synlig på byggeplassen. Skjemaet ligger </w:t>
      </w:r>
      <w:hyperlink r:id="rId13" w:history="1">
        <w:r w:rsidRPr="008E5C87">
          <w:rPr>
            <w:rStyle w:val="Hyperkobling"/>
            <w:rFonts w:asciiTheme="minorHAnsi" w:hAnsiTheme="minorHAnsi" w:cstheme="minorHAnsi"/>
            <w:sz w:val="22"/>
            <w:szCs w:val="22"/>
            <w:lang w:val="nb-NO"/>
          </w:rPr>
          <w:t>her.</w:t>
        </w:r>
      </w:hyperlink>
      <w:r w:rsidRPr="008E5C87">
        <w:rPr>
          <w:rFonts w:asciiTheme="minorHAnsi" w:hAnsiTheme="minorHAnsi" w:cstheme="minorHAnsi"/>
          <w:sz w:val="22"/>
          <w:szCs w:val="22"/>
          <w:lang w:val="nb-NO"/>
        </w:rPr>
        <w:t xml:space="preserve"> </w:t>
      </w:r>
    </w:p>
    <w:p w14:paraId="3DB4BF36" w14:textId="13CEB863" w:rsidR="00480D9C" w:rsidRPr="008E5C87" w:rsidRDefault="00342420" w:rsidP="3DA3057D">
      <w:pPr>
        <w:pStyle w:val="Overskrift1"/>
        <w:rPr>
          <w:b/>
          <w:bCs/>
          <w:color w:val="auto"/>
        </w:rPr>
      </w:pPr>
      <w:bookmarkStart w:id="5" w:name="_Toc144504358"/>
      <w:r w:rsidRPr="3DA3057D">
        <w:rPr>
          <w:b/>
          <w:bCs/>
          <w:color w:val="auto"/>
        </w:rPr>
        <w:t>6 Risikoforhold</w:t>
      </w:r>
      <w:bookmarkEnd w:id="5"/>
    </w:p>
    <w:p w14:paraId="5C38871D" w14:textId="7B06F76E" w:rsidR="00342420" w:rsidRPr="008E5C87" w:rsidRDefault="00342420" w:rsidP="00342420">
      <w:r w:rsidRPr="008E5C87">
        <w:t>Basert på en risikoanalyse, skal det lages en plan med prosjektspesifikke tiltak tilknyttet arbeid som kan innebære fare for liv og helse, basert på lista under. Det er bare risiko som ikke har kunnet bli «prosjektert bort», som skal inn i SHA-planen. Lista er ikke uttømmende. Punkter som ikke er relevante for prosjektet fjernes fra planen.</w:t>
      </w:r>
    </w:p>
    <w:p w14:paraId="7FA44F6E" w14:textId="17E9975E" w:rsidR="00342420" w:rsidRPr="008E5C87" w:rsidRDefault="00342420" w:rsidP="00342420">
      <w:r w:rsidRPr="008E5C87">
        <w:t xml:space="preserve">Disse risikoforholdene er hentet direkte fra </w:t>
      </w:r>
      <w:hyperlink r:id="rId14" w:history="1">
        <w:r w:rsidRPr="008E5C87">
          <w:rPr>
            <w:rStyle w:val="Hyperkobling"/>
            <w:rFonts w:cs="Arial"/>
          </w:rPr>
          <w:t>byggherreforskriftens § 8 pkt. c)</w:t>
        </w:r>
      </w:hyperlink>
      <w:r w:rsidRPr="008E5C87">
        <w:rPr>
          <w:u w:val="single"/>
        </w:rPr>
        <w:t>,</w:t>
      </w:r>
      <w:r w:rsidRPr="008E5C87">
        <w:t xml:space="preserve"> samt særskilte fokusområder for Boligbygg, og skal som </w:t>
      </w:r>
      <w:r w:rsidRPr="008E5C87">
        <w:rPr>
          <w:u w:val="single"/>
        </w:rPr>
        <w:t xml:space="preserve">minimum </w:t>
      </w:r>
      <w:r w:rsidRPr="008E5C87">
        <w:t>vurderes i samspill mellom KP, BHR og HMS/SHA-rådgiver i Boligbygg Oslo KF</w:t>
      </w:r>
      <w:r w:rsidR="00E7247D">
        <w:t>.</w:t>
      </w:r>
    </w:p>
    <w:p w14:paraId="5D881E61" w14:textId="3E1090E6" w:rsidR="00342420" w:rsidRPr="008E5C87" w:rsidRDefault="00342420" w:rsidP="00342420">
      <w:r w:rsidRPr="008E5C87">
        <w:t xml:space="preserve">Nummereringen </w:t>
      </w:r>
      <w:r w:rsidR="00E7247D">
        <w:t>skal</w:t>
      </w:r>
      <w:r w:rsidRPr="008E5C87">
        <w:t xml:space="preserve"> samsvare med punktene i risikoanalysen, for sporbarhet mellom disse.</w:t>
      </w:r>
    </w:p>
    <w:p w14:paraId="500FB97F" w14:textId="7A30DD22" w:rsidR="001E5220" w:rsidRPr="008E5C87" w:rsidRDefault="00B90FCD" w:rsidP="001E5220">
      <w:pPr>
        <w:spacing w:line="240" w:lineRule="auto"/>
      </w:pPr>
      <w:r w:rsidRPr="008E5C87">
        <w:t>Risikoanalysen</w:t>
      </w:r>
      <w:r w:rsidR="00342420" w:rsidRPr="008E5C87">
        <w:t xml:space="preserve"> skal tydelig angi </w:t>
      </w:r>
      <w:r w:rsidR="00342420" w:rsidRPr="008E5C87">
        <w:rPr>
          <w:b/>
          <w:bCs/>
        </w:rPr>
        <w:t>hva, hvor og når</w:t>
      </w:r>
      <w:r w:rsidR="00342420" w:rsidRPr="008E5C87">
        <w:t xml:space="preserve"> risikoen vil oppstå, og hvem som er involvert i arbeidsoperasjonen.</w:t>
      </w:r>
    </w:p>
    <w:p w14:paraId="02BA5B26" w14:textId="275F5EB3" w:rsidR="00465684" w:rsidRPr="008E5C87" w:rsidRDefault="00C40349" w:rsidP="5B8A945C">
      <w:pPr>
        <w:spacing w:after="0"/>
        <w:rPr>
          <w:rFonts w:eastAsia="Calibri"/>
        </w:rPr>
      </w:pPr>
      <w:r>
        <w:t xml:space="preserve">Brinken 49 er en boligblokk i betong på 5 etg. som vil være i drift under hele kontraktsperioden. </w:t>
      </w:r>
      <w:r w:rsidR="00AB3E7F" w:rsidRPr="5B8A945C">
        <w:rPr>
          <w:rFonts w:eastAsia="Calibri"/>
        </w:rPr>
        <w:t xml:space="preserve">Riggområdet vil være begrenset og må planlegges nøye. Det må tas spesielt høyde for trafikkerte gater, trange innkjøringer og bygg i drift. Entreprenøren skal sørge for nødvendig avstengning og </w:t>
      </w:r>
      <w:r w:rsidR="00AB3E7F" w:rsidRPr="5B8A945C">
        <w:rPr>
          <w:rFonts w:eastAsia="Calibri"/>
        </w:rPr>
        <w:lastRenderedPageBreak/>
        <w:t>avlåsning av riggområdet i hele byggetiden, og samtidig vurdere om det kreves spesielle tiltak for å sikre at beboere og annen tredjeperson ikke utsettes for fare under arbeidet.</w:t>
      </w:r>
      <w:r w:rsidR="00465684" w:rsidRPr="5B8A945C">
        <w:rPr>
          <w:rFonts w:eastAsia="Calibri"/>
        </w:rPr>
        <w:t xml:space="preserve"> </w:t>
      </w:r>
      <w:r w:rsidR="24509211" w:rsidRPr="5B8A945C">
        <w:rPr>
          <w:rFonts w:eastAsia="Calibri"/>
        </w:rPr>
        <w:t>Arbeidene forutsetter etablering av tak-over-tak i byggeperioden</w:t>
      </w:r>
      <w:r w:rsidR="00465684" w:rsidRPr="5B8A945C">
        <w:rPr>
          <w:rFonts w:eastAsia="Calibri"/>
        </w:rPr>
        <w:t>. Arbeider på teglfasader og tak vil være såpass omfattende at det vil kreves tungt stillas (Haki eller tilsvarende). Det forutsettes at tilbyder gjør seg kjent med alle forhold som kan tenkes å ha betydning for utførelsen av byggearbeidet eller medfører ansvar, gårdsplassen, utrykning, sikring av grøntarealer, overflater, etc. Feiltagelser eller unnlatelser mht. nevnte forhold berettiger ikke Totalentreprenøren til ekstra krav.</w:t>
      </w:r>
    </w:p>
    <w:p w14:paraId="35104289" w14:textId="53950668" w:rsidR="00B90FCD" w:rsidRDefault="00B90FCD" w:rsidP="00B90FCD">
      <w:pPr>
        <w:spacing w:line="240" w:lineRule="auto"/>
      </w:pPr>
      <w:r>
        <w:t xml:space="preserve">BH og </w:t>
      </w:r>
      <w:r w:rsidR="1ACDEF80">
        <w:t>HE</w:t>
      </w:r>
      <w:r>
        <w:t xml:space="preserve"> skal gjennomføre en særskilt risikovurdering tilknyttet brannsikkerhet og rømning i bebodde leiligheter og bygårder. Denne</w:t>
      </w:r>
      <w:r w:rsidR="00342420">
        <w:t xml:space="preserve"> skal oppdateres løpende under hele byggefasen, og hver gang det skjer endringer i risi</w:t>
      </w:r>
      <w:r>
        <w:t>kobildet eller fremdriftsplanen.</w:t>
      </w:r>
    </w:p>
    <w:p w14:paraId="48474E97" w14:textId="42091D9B" w:rsidR="00E80D4B" w:rsidRPr="008E5C87" w:rsidRDefault="00E80D4B" w:rsidP="00B90FCD">
      <w:pPr>
        <w:spacing w:line="240" w:lineRule="auto"/>
      </w:pPr>
      <w:r>
        <w:t>Før arbeidene med eksisterende tak påbegynnes er det forutsatt at beboere i de</w:t>
      </w:r>
      <w:r w:rsidR="006D0F28">
        <w:t>n øverste etasjen må flytte ut</w:t>
      </w:r>
      <w:r w:rsidR="009C1B99">
        <w:t>. De kan flytte tilbake nå</w:t>
      </w:r>
      <w:r w:rsidR="00C21B6C">
        <w:t>r</w:t>
      </w:r>
      <w:r w:rsidR="009C1B99">
        <w:t xml:space="preserve"> det er klart for </w:t>
      </w:r>
      <w:r w:rsidR="00C21B6C">
        <w:t>taktekking, beslagsarbeider</w:t>
      </w:r>
      <w:r w:rsidR="00BA5D95">
        <w:t xml:space="preserve"> og generell ferdigstillelse av det nye taket.</w:t>
      </w:r>
    </w:p>
    <w:p w14:paraId="1521D463" w14:textId="77777777" w:rsidR="00677AD3" w:rsidRPr="00CF19A9" w:rsidRDefault="00677AD3" w:rsidP="00677AD3">
      <w:pPr>
        <w:spacing w:line="240" w:lineRule="auto"/>
        <w:rPr>
          <w:sz w:val="24"/>
          <w:szCs w:val="24"/>
        </w:rPr>
      </w:pPr>
      <w:r w:rsidRPr="008E5C87">
        <w:rPr>
          <w:rFonts w:cstheme="minorHAnsi"/>
        </w:rPr>
        <w:t xml:space="preserve">Se </w:t>
      </w:r>
      <w:proofErr w:type="gramStart"/>
      <w:r w:rsidRPr="008E5C87">
        <w:rPr>
          <w:rFonts w:cstheme="minorHAnsi"/>
        </w:rPr>
        <w:t>for øvrig</w:t>
      </w:r>
      <w:proofErr w:type="gramEnd"/>
      <w:r w:rsidRPr="008E5C87">
        <w:rPr>
          <w:rFonts w:cstheme="minorHAnsi"/>
        </w:rPr>
        <w:t xml:space="preserve"> Bok</w:t>
      </w:r>
      <w:r>
        <w:rPr>
          <w:rFonts w:cstheme="minorHAnsi"/>
        </w:rPr>
        <w:t xml:space="preserve"> </w:t>
      </w:r>
      <w:r w:rsidRPr="008E5C87">
        <w:rPr>
          <w:rFonts w:cstheme="minorHAnsi"/>
        </w:rPr>
        <w:t xml:space="preserve">0 fra BBY og </w:t>
      </w:r>
      <w:r>
        <w:rPr>
          <w:rFonts w:cstheme="minorHAnsi"/>
        </w:rPr>
        <w:t xml:space="preserve">detaljbeskrivelse </w:t>
      </w:r>
      <w:r w:rsidRPr="008E5C87">
        <w:rPr>
          <w:rFonts w:cstheme="minorHAnsi"/>
        </w:rPr>
        <w:t xml:space="preserve">fra </w:t>
      </w:r>
      <w:r>
        <w:rPr>
          <w:rFonts w:cstheme="minorHAnsi"/>
        </w:rPr>
        <w:t xml:space="preserve">MAP Arkitekter og </w:t>
      </w:r>
      <w:r w:rsidRPr="008E5C87">
        <w:rPr>
          <w:rFonts w:cstheme="minorHAnsi"/>
        </w:rPr>
        <w:t>Multiconsult</w:t>
      </w:r>
      <w:r>
        <w:rPr>
          <w:rFonts w:cstheme="minorHAnsi"/>
        </w:rPr>
        <w:t xml:space="preserve"> for ytterligere informasjon. </w:t>
      </w:r>
    </w:p>
    <w:tbl>
      <w:tblPr>
        <w:tblW w:w="901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52"/>
        <w:gridCol w:w="3198"/>
        <w:gridCol w:w="3336"/>
        <w:gridCol w:w="966"/>
        <w:gridCol w:w="958"/>
      </w:tblGrid>
      <w:tr w:rsidR="00FA7F53" w:rsidRPr="00FA7F53" w14:paraId="7F2DF326" w14:textId="77777777" w:rsidTr="73CA01FE">
        <w:trPr>
          <w:trHeight w:val="555"/>
        </w:trPr>
        <w:tc>
          <w:tcPr>
            <w:tcW w:w="552" w:type="dxa"/>
            <w:tcBorders>
              <w:top w:val="single" w:sz="6" w:space="0" w:color="auto"/>
              <w:left w:val="single" w:sz="6" w:space="0" w:color="auto"/>
              <w:bottom w:val="single" w:sz="6" w:space="0" w:color="auto"/>
              <w:right w:val="single" w:sz="6" w:space="0" w:color="auto"/>
            </w:tcBorders>
            <w:shd w:val="clear" w:color="auto" w:fill="D5DCE4" w:themeFill="text2" w:themeFillTint="33"/>
            <w:vAlign w:val="center"/>
            <w:hideMark/>
          </w:tcPr>
          <w:p w14:paraId="6195501F" w14:textId="77777777" w:rsidR="00FA7F53" w:rsidRPr="0008260F" w:rsidRDefault="00FA7F53" w:rsidP="00FA7F53">
            <w:pPr>
              <w:spacing w:after="0" w:line="240" w:lineRule="auto"/>
              <w:textAlignment w:val="baseline"/>
              <w:rPr>
                <w:rFonts w:ascii="Segoe UI" w:eastAsia="Times New Roman" w:hAnsi="Segoe UI" w:cs="Segoe UI"/>
                <w:sz w:val="18"/>
                <w:szCs w:val="18"/>
                <w:lang w:eastAsia="en-GB"/>
              </w:rPr>
            </w:pPr>
            <w:r w:rsidRPr="0008260F">
              <w:rPr>
                <w:rFonts w:ascii="Calibri" w:eastAsia="Times New Roman" w:hAnsi="Calibri" w:cs="Calibri"/>
                <w:lang w:eastAsia="en-GB"/>
              </w:rPr>
              <w:t> </w:t>
            </w:r>
          </w:p>
        </w:tc>
        <w:tc>
          <w:tcPr>
            <w:tcW w:w="3198" w:type="dxa"/>
            <w:tcBorders>
              <w:top w:val="single" w:sz="6" w:space="0" w:color="auto"/>
              <w:left w:val="single" w:sz="6" w:space="0" w:color="auto"/>
              <w:bottom w:val="single" w:sz="6" w:space="0" w:color="auto"/>
              <w:right w:val="single" w:sz="6" w:space="0" w:color="auto"/>
            </w:tcBorders>
            <w:shd w:val="clear" w:color="auto" w:fill="D5DCE4" w:themeFill="text2" w:themeFillTint="33"/>
            <w:vAlign w:val="center"/>
            <w:hideMark/>
          </w:tcPr>
          <w:p w14:paraId="382F9EFD" w14:textId="77777777" w:rsidR="00FA7F53" w:rsidRPr="00FA7F53" w:rsidRDefault="00FA7F53" w:rsidP="00FA7F53">
            <w:pPr>
              <w:spacing w:after="0" w:line="240" w:lineRule="auto"/>
              <w:textAlignment w:val="baseline"/>
              <w:rPr>
                <w:rFonts w:ascii="Segoe UI" w:eastAsia="Times New Roman" w:hAnsi="Segoe UI" w:cs="Segoe UI"/>
                <w:sz w:val="18"/>
                <w:szCs w:val="18"/>
                <w:lang w:val="en-GB" w:eastAsia="en-GB"/>
              </w:rPr>
            </w:pPr>
            <w:r w:rsidRPr="00FA7F53">
              <w:rPr>
                <w:rFonts w:ascii="Calibri" w:eastAsia="Times New Roman" w:hAnsi="Calibri" w:cs="Calibri"/>
                <w:lang w:eastAsia="en-GB"/>
              </w:rPr>
              <w:t>Risikoforhold</w:t>
            </w:r>
            <w:r w:rsidRPr="00FA7F53">
              <w:rPr>
                <w:rFonts w:ascii="Calibri" w:eastAsia="Times New Roman" w:hAnsi="Calibri" w:cs="Calibri"/>
                <w:lang w:val="en-GB" w:eastAsia="en-GB"/>
              </w:rPr>
              <w:t> </w:t>
            </w:r>
          </w:p>
        </w:tc>
        <w:tc>
          <w:tcPr>
            <w:tcW w:w="3336" w:type="dxa"/>
            <w:tcBorders>
              <w:top w:val="single" w:sz="6" w:space="0" w:color="auto"/>
              <w:left w:val="single" w:sz="6" w:space="0" w:color="auto"/>
              <w:bottom w:val="single" w:sz="6" w:space="0" w:color="auto"/>
              <w:right w:val="single" w:sz="6" w:space="0" w:color="auto"/>
            </w:tcBorders>
            <w:shd w:val="clear" w:color="auto" w:fill="D5DCE4" w:themeFill="text2" w:themeFillTint="33"/>
            <w:vAlign w:val="center"/>
            <w:hideMark/>
          </w:tcPr>
          <w:p w14:paraId="15F30EB4" w14:textId="77777777" w:rsidR="00FA7F53" w:rsidRPr="00FA7F53" w:rsidRDefault="00FA7F53" w:rsidP="00FA7F53">
            <w:pPr>
              <w:spacing w:after="0" w:line="240" w:lineRule="auto"/>
              <w:textAlignment w:val="baseline"/>
              <w:rPr>
                <w:rFonts w:ascii="Segoe UI" w:eastAsia="Times New Roman" w:hAnsi="Segoe UI" w:cs="Segoe UI"/>
                <w:sz w:val="18"/>
                <w:szCs w:val="18"/>
                <w:lang w:val="en-GB" w:eastAsia="en-GB"/>
              </w:rPr>
            </w:pPr>
            <w:r w:rsidRPr="00FA7F53">
              <w:rPr>
                <w:rFonts w:ascii="Calibri" w:eastAsia="Times New Roman" w:hAnsi="Calibri" w:cs="Calibri"/>
                <w:lang w:eastAsia="en-GB"/>
              </w:rPr>
              <w:t>Tiltak i utførelsesfasen</w:t>
            </w:r>
            <w:r w:rsidRPr="00FA7F53">
              <w:rPr>
                <w:rFonts w:ascii="Calibri" w:eastAsia="Times New Roman" w:hAnsi="Calibri" w:cs="Calibri"/>
                <w:lang w:val="en-GB" w:eastAsia="en-GB"/>
              </w:rPr>
              <w:t> </w:t>
            </w:r>
          </w:p>
        </w:tc>
        <w:tc>
          <w:tcPr>
            <w:tcW w:w="966" w:type="dxa"/>
            <w:tcBorders>
              <w:top w:val="single" w:sz="6" w:space="0" w:color="auto"/>
              <w:left w:val="single" w:sz="6" w:space="0" w:color="auto"/>
              <w:bottom w:val="single" w:sz="6" w:space="0" w:color="auto"/>
              <w:right w:val="single" w:sz="6" w:space="0" w:color="auto"/>
            </w:tcBorders>
            <w:shd w:val="clear" w:color="auto" w:fill="D5DCE4" w:themeFill="text2" w:themeFillTint="33"/>
            <w:hideMark/>
          </w:tcPr>
          <w:p w14:paraId="2887CB1C" w14:textId="77777777" w:rsidR="00FA7F53" w:rsidRPr="00FA7F53" w:rsidRDefault="00FA7F53" w:rsidP="00FA7F53">
            <w:pPr>
              <w:spacing w:after="0" w:line="240" w:lineRule="auto"/>
              <w:textAlignment w:val="baseline"/>
              <w:rPr>
                <w:rFonts w:ascii="Segoe UI" w:eastAsia="Times New Roman" w:hAnsi="Segoe UI" w:cs="Segoe UI"/>
                <w:sz w:val="18"/>
                <w:szCs w:val="18"/>
                <w:lang w:val="en-GB" w:eastAsia="en-GB"/>
              </w:rPr>
            </w:pPr>
            <w:r w:rsidRPr="00FA7F53">
              <w:rPr>
                <w:rFonts w:ascii="Calibri" w:eastAsia="Times New Roman" w:hAnsi="Calibri" w:cs="Calibri"/>
                <w:lang w:eastAsia="en-GB"/>
              </w:rPr>
              <w:t>Ansvar </w:t>
            </w:r>
            <w:r w:rsidRPr="00FA7F53">
              <w:rPr>
                <w:rFonts w:ascii="Calibri" w:eastAsia="Times New Roman" w:hAnsi="Calibri" w:cs="Calibri"/>
                <w:lang w:val="en-GB" w:eastAsia="en-GB"/>
              </w:rPr>
              <w:t> </w:t>
            </w:r>
          </w:p>
        </w:tc>
        <w:tc>
          <w:tcPr>
            <w:tcW w:w="958" w:type="dxa"/>
            <w:tcBorders>
              <w:top w:val="single" w:sz="6" w:space="0" w:color="auto"/>
              <w:left w:val="single" w:sz="6" w:space="0" w:color="auto"/>
              <w:bottom w:val="single" w:sz="6" w:space="0" w:color="auto"/>
              <w:right w:val="single" w:sz="6" w:space="0" w:color="auto"/>
            </w:tcBorders>
            <w:shd w:val="clear" w:color="auto" w:fill="D5DCE4" w:themeFill="text2" w:themeFillTint="33"/>
            <w:hideMark/>
          </w:tcPr>
          <w:p w14:paraId="7C87C217" w14:textId="77777777" w:rsidR="00FA7F53" w:rsidRPr="00FA7F53" w:rsidRDefault="00FA7F53" w:rsidP="00FA7F53">
            <w:pPr>
              <w:spacing w:after="0" w:line="240" w:lineRule="auto"/>
              <w:textAlignment w:val="baseline"/>
              <w:rPr>
                <w:rFonts w:ascii="Segoe UI" w:eastAsia="Times New Roman" w:hAnsi="Segoe UI" w:cs="Segoe UI"/>
                <w:sz w:val="18"/>
                <w:szCs w:val="18"/>
                <w:lang w:val="en-GB" w:eastAsia="en-GB"/>
              </w:rPr>
            </w:pPr>
            <w:r w:rsidRPr="00FA7F53">
              <w:rPr>
                <w:rFonts w:ascii="Calibri" w:eastAsia="Times New Roman" w:hAnsi="Calibri" w:cs="Calibri"/>
                <w:lang w:eastAsia="en-GB"/>
              </w:rPr>
              <w:t>Tidsfrist </w:t>
            </w:r>
            <w:r w:rsidRPr="00FA7F53">
              <w:rPr>
                <w:rFonts w:ascii="Calibri" w:eastAsia="Times New Roman" w:hAnsi="Calibri" w:cs="Calibri"/>
                <w:lang w:val="en-GB" w:eastAsia="en-GB"/>
              </w:rPr>
              <w:t> </w:t>
            </w:r>
          </w:p>
        </w:tc>
      </w:tr>
      <w:tr w:rsidR="00FA7F53" w:rsidRPr="00FA7F53" w14:paraId="3B8CA0CF" w14:textId="77777777" w:rsidTr="73CA01FE">
        <w:trPr>
          <w:trHeight w:val="300"/>
        </w:trPr>
        <w:tc>
          <w:tcPr>
            <w:tcW w:w="552" w:type="dxa"/>
            <w:tcBorders>
              <w:top w:val="single" w:sz="6" w:space="0" w:color="auto"/>
              <w:left w:val="single" w:sz="6" w:space="0" w:color="auto"/>
              <w:bottom w:val="single" w:sz="6" w:space="0" w:color="auto"/>
              <w:right w:val="single" w:sz="6" w:space="0" w:color="auto"/>
            </w:tcBorders>
            <w:hideMark/>
          </w:tcPr>
          <w:p w14:paraId="455A663E" w14:textId="6442B390" w:rsidR="00FA7F53" w:rsidRPr="00FA7F53" w:rsidRDefault="004B6A83" w:rsidP="00FA7F53">
            <w:pPr>
              <w:spacing w:after="0" w:line="240" w:lineRule="auto"/>
              <w:textAlignment w:val="baseline"/>
              <w:rPr>
                <w:rFonts w:ascii="Segoe UI" w:eastAsia="Times New Roman" w:hAnsi="Segoe UI" w:cs="Segoe UI"/>
                <w:sz w:val="18"/>
                <w:szCs w:val="18"/>
                <w:lang w:val="en-GB" w:eastAsia="en-GB"/>
              </w:rPr>
            </w:pPr>
            <w:r>
              <w:rPr>
                <w:rFonts w:ascii="Calibri" w:eastAsia="Times New Roman" w:hAnsi="Calibri" w:cs="Calibri"/>
                <w:lang w:eastAsia="en-GB"/>
              </w:rPr>
              <w:t>1</w:t>
            </w:r>
            <w:r w:rsidR="00EA171A">
              <w:rPr>
                <w:rFonts w:ascii="Calibri" w:eastAsia="Times New Roman" w:hAnsi="Calibri" w:cs="Calibri"/>
                <w:lang w:eastAsia="en-GB"/>
              </w:rPr>
              <w:t>.</w:t>
            </w:r>
            <w:r w:rsidR="00FA7F53" w:rsidRPr="00FA7F53">
              <w:rPr>
                <w:rFonts w:ascii="Calibri" w:eastAsia="Times New Roman" w:hAnsi="Calibri" w:cs="Calibri"/>
                <w:lang w:val="en-GB" w:eastAsia="en-GB"/>
              </w:rPr>
              <w:t> </w:t>
            </w:r>
          </w:p>
        </w:tc>
        <w:tc>
          <w:tcPr>
            <w:tcW w:w="3198" w:type="dxa"/>
            <w:tcBorders>
              <w:top w:val="single" w:sz="6" w:space="0" w:color="auto"/>
              <w:left w:val="single" w:sz="6" w:space="0" w:color="auto"/>
              <w:bottom w:val="single" w:sz="6" w:space="0" w:color="auto"/>
              <w:right w:val="single" w:sz="6" w:space="0" w:color="auto"/>
            </w:tcBorders>
            <w:hideMark/>
          </w:tcPr>
          <w:p w14:paraId="06F9A922" w14:textId="1F359F89" w:rsidR="00FA7F53" w:rsidRPr="00FA7F53" w:rsidRDefault="004B6A83" w:rsidP="00FA7F53">
            <w:pPr>
              <w:spacing w:after="0" w:line="240" w:lineRule="auto"/>
              <w:textAlignment w:val="baseline"/>
              <w:rPr>
                <w:rFonts w:ascii="Segoe UI" w:eastAsia="Times New Roman" w:hAnsi="Segoe UI" w:cs="Segoe UI"/>
                <w:sz w:val="18"/>
                <w:szCs w:val="18"/>
                <w:lang w:eastAsia="en-GB"/>
              </w:rPr>
            </w:pPr>
            <w:r w:rsidRPr="004B6A83">
              <w:rPr>
                <w:rFonts w:ascii="Calibri" w:eastAsia="Times New Roman" w:hAnsi="Calibri" w:cs="Calibri"/>
                <w:lang w:eastAsia="en-GB"/>
              </w:rPr>
              <w:t>Leiligheter i Brinken 49 som er bebodd under utførelsen, og arbeid nær vei og andre blokker</w:t>
            </w:r>
          </w:p>
        </w:tc>
        <w:tc>
          <w:tcPr>
            <w:tcW w:w="3336" w:type="dxa"/>
            <w:tcBorders>
              <w:top w:val="single" w:sz="6" w:space="0" w:color="auto"/>
              <w:left w:val="single" w:sz="6" w:space="0" w:color="auto"/>
              <w:bottom w:val="single" w:sz="6" w:space="0" w:color="auto"/>
              <w:right w:val="single" w:sz="6" w:space="0" w:color="auto"/>
            </w:tcBorders>
            <w:hideMark/>
          </w:tcPr>
          <w:p w14:paraId="42163D09" w14:textId="334C9BB1" w:rsidR="004B6A83" w:rsidRDefault="004B6A83" w:rsidP="004B6A83">
            <w:pPr>
              <w:spacing w:after="0" w:line="240" w:lineRule="auto"/>
              <w:textAlignment w:val="baseline"/>
              <w:rPr>
                <w:rFonts w:ascii="Calibri" w:eastAsia="Times New Roman" w:hAnsi="Calibri" w:cs="Calibri"/>
                <w:lang w:eastAsia="en-GB"/>
              </w:rPr>
            </w:pPr>
            <w:r w:rsidRPr="79900228">
              <w:rPr>
                <w:rFonts w:ascii="Calibri" w:eastAsia="Times New Roman" w:hAnsi="Calibri" w:cs="Calibri"/>
                <w:lang w:eastAsia="en-GB"/>
              </w:rPr>
              <w:t>Arbeidsområder skal avsperres og sikres slik at beboere og besøkende ikke utilsiktet får adgang til fareområder. Det skal opprettholdes trygge adkomst- og rømningsveier for beboerne gjennom hele byggeperioden. Beboerne skal varsles i god tid før arbeider som påvirker adkomst, støyforhold eller bruk av felles arealer. Entrep</w:t>
            </w:r>
            <w:r w:rsidR="7F5D813A" w:rsidRPr="79900228">
              <w:rPr>
                <w:rFonts w:ascii="Calibri" w:eastAsia="Times New Roman" w:hAnsi="Calibri" w:cs="Calibri"/>
                <w:lang w:eastAsia="en-GB"/>
              </w:rPr>
              <w:t>re</w:t>
            </w:r>
            <w:r w:rsidRPr="79900228">
              <w:rPr>
                <w:rFonts w:ascii="Calibri" w:eastAsia="Times New Roman" w:hAnsi="Calibri" w:cs="Calibri"/>
                <w:lang w:eastAsia="en-GB"/>
              </w:rPr>
              <w:t>nør skal ha løpende dialog med byggherre og beboerrepresentant ved arbeider som kan påvirke beboernes sikkerhet eller tilgjengelighet. Arbeid inne eller ved leiligheter skal varsles på forhånd og utføres etter avtalte rutiner. Alle arbeidstakere skal være kjent med at bygget er bebodd under utførelsen.</w:t>
            </w:r>
          </w:p>
          <w:p w14:paraId="31B9A07B" w14:textId="4C039FCC" w:rsidR="00FA7F53" w:rsidRPr="00FA7F53" w:rsidRDefault="00FA7F53" w:rsidP="004B6A83">
            <w:pPr>
              <w:spacing w:after="0" w:line="240" w:lineRule="auto"/>
              <w:textAlignment w:val="baseline"/>
              <w:rPr>
                <w:rFonts w:ascii="Segoe UI" w:eastAsia="Times New Roman" w:hAnsi="Segoe UI" w:cs="Segoe UI"/>
                <w:sz w:val="18"/>
                <w:szCs w:val="18"/>
                <w:lang w:eastAsia="en-GB"/>
              </w:rPr>
            </w:pPr>
            <w:r w:rsidRPr="00FA7F53">
              <w:rPr>
                <w:rFonts w:ascii="Calibri" w:eastAsia="Times New Roman" w:hAnsi="Calibri" w:cs="Calibri"/>
                <w:lang w:eastAsia="en-GB"/>
              </w:rPr>
              <w:t> </w:t>
            </w:r>
          </w:p>
        </w:tc>
        <w:tc>
          <w:tcPr>
            <w:tcW w:w="966" w:type="dxa"/>
            <w:tcBorders>
              <w:top w:val="single" w:sz="6" w:space="0" w:color="auto"/>
              <w:left w:val="single" w:sz="6" w:space="0" w:color="auto"/>
              <w:bottom w:val="single" w:sz="6" w:space="0" w:color="auto"/>
              <w:right w:val="single" w:sz="6" w:space="0" w:color="auto"/>
            </w:tcBorders>
            <w:hideMark/>
          </w:tcPr>
          <w:p w14:paraId="34C3F4EA" w14:textId="1D45BF63" w:rsidR="00FA7F53" w:rsidRPr="00FA7F53" w:rsidRDefault="00810BA9" w:rsidP="5B8A945C">
            <w:pPr>
              <w:spacing w:after="0" w:line="240" w:lineRule="auto"/>
              <w:textAlignment w:val="baseline"/>
              <w:rPr>
                <w:rFonts w:ascii="Calibri" w:eastAsia="Times New Roman" w:hAnsi="Calibri" w:cs="Calibri"/>
                <w:lang w:val="en-GB" w:eastAsia="en-GB"/>
              </w:rPr>
            </w:pPr>
            <w:r w:rsidRPr="5B8A945C">
              <w:rPr>
                <w:rFonts w:ascii="Calibri" w:eastAsia="Times New Roman" w:hAnsi="Calibri" w:cs="Calibri"/>
                <w:lang w:val="en-GB" w:eastAsia="en-GB"/>
              </w:rPr>
              <w:t>HE</w:t>
            </w:r>
            <w:r w:rsidR="62660184" w:rsidRPr="5B8A945C">
              <w:rPr>
                <w:rFonts w:ascii="Calibri" w:eastAsia="Times New Roman" w:hAnsi="Calibri" w:cs="Calibri"/>
                <w:lang w:val="en-GB" w:eastAsia="en-GB"/>
              </w:rPr>
              <w:t> </w:t>
            </w:r>
          </w:p>
        </w:tc>
        <w:tc>
          <w:tcPr>
            <w:tcW w:w="958" w:type="dxa"/>
            <w:tcBorders>
              <w:top w:val="single" w:sz="6" w:space="0" w:color="auto"/>
              <w:left w:val="single" w:sz="6" w:space="0" w:color="auto"/>
              <w:bottom w:val="single" w:sz="6" w:space="0" w:color="auto"/>
              <w:right w:val="single" w:sz="6" w:space="0" w:color="auto"/>
            </w:tcBorders>
            <w:hideMark/>
          </w:tcPr>
          <w:p w14:paraId="5C978315" w14:textId="77777777" w:rsidR="00FA7F53" w:rsidRPr="00FA7F53" w:rsidRDefault="00FA7F53" w:rsidP="00FA7F53">
            <w:pPr>
              <w:spacing w:after="0" w:line="240" w:lineRule="auto"/>
              <w:textAlignment w:val="baseline"/>
              <w:rPr>
                <w:rFonts w:ascii="Segoe UI" w:eastAsia="Times New Roman" w:hAnsi="Segoe UI" w:cs="Segoe UI"/>
                <w:sz w:val="18"/>
                <w:szCs w:val="18"/>
                <w:lang w:val="en-GB" w:eastAsia="en-GB"/>
              </w:rPr>
            </w:pPr>
            <w:r w:rsidRPr="00FA7F53">
              <w:rPr>
                <w:rFonts w:ascii="Calibri" w:eastAsia="Times New Roman" w:hAnsi="Calibri" w:cs="Calibri"/>
                <w:lang w:val="en-GB" w:eastAsia="en-GB"/>
              </w:rPr>
              <w:t> </w:t>
            </w:r>
          </w:p>
        </w:tc>
      </w:tr>
      <w:tr w:rsidR="00FA7F53" w:rsidRPr="00FA7F53" w14:paraId="1A5A2689" w14:textId="77777777" w:rsidTr="73CA01FE">
        <w:trPr>
          <w:trHeight w:val="300"/>
        </w:trPr>
        <w:tc>
          <w:tcPr>
            <w:tcW w:w="552" w:type="dxa"/>
            <w:tcBorders>
              <w:top w:val="single" w:sz="6" w:space="0" w:color="auto"/>
              <w:left w:val="single" w:sz="6" w:space="0" w:color="auto"/>
              <w:bottom w:val="single" w:sz="6" w:space="0" w:color="auto"/>
              <w:right w:val="single" w:sz="6" w:space="0" w:color="auto"/>
            </w:tcBorders>
            <w:hideMark/>
          </w:tcPr>
          <w:p w14:paraId="1D01F96C" w14:textId="6DEF7E97" w:rsidR="00FA7F53" w:rsidRPr="00EA171A" w:rsidRDefault="004B6A83" w:rsidP="00FA7F53">
            <w:pPr>
              <w:spacing w:after="0" w:line="240" w:lineRule="auto"/>
              <w:textAlignment w:val="baseline"/>
              <w:rPr>
                <w:rFonts w:eastAsia="Times New Roman" w:cstheme="minorHAnsi"/>
                <w:sz w:val="18"/>
                <w:szCs w:val="18"/>
                <w:lang w:val="en-GB" w:eastAsia="en-GB"/>
              </w:rPr>
            </w:pPr>
            <w:r w:rsidRPr="00EA171A">
              <w:rPr>
                <w:rFonts w:eastAsia="Times New Roman" w:cstheme="minorHAnsi"/>
                <w:lang w:val="en-GB" w:eastAsia="en-GB"/>
              </w:rPr>
              <w:t>2</w:t>
            </w:r>
            <w:r w:rsidR="00EA171A">
              <w:rPr>
                <w:rFonts w:eastAsia="Times New Roman" w:cstheme="minorHAnsi"/>
                <w:lang w:val="en-GB" w:eastAsia="en-GB"/>
              </w:rPr>
              <w:t>.</w:t>
            </w:r>
          </w:p>
        </w:tc>
        <w:tc>
          <w:tcPr>
            <w:tcW w:w="3198" w:type="dxa"/>
            <w:tcBorders>
              <w:top w:val="single" w:sz="6" w:space="0" w:color="auto"/>
              <w:left w:val="single" w:sz="6" w:space="0" w:color="auto"/>
              <w:bottom w:val="single" w:sz="6" w:space="0" w:color="auto"/>
              <w:right w:val="single" w:sz="6" w:space="0" w:color="auto"/>
            </w:tcBorders>
            <w:hideMark/>
          </w:tcPr>
          <w:p w14:paraId="6FCA5E00" w14:textId="4AE1CF55" w:rsidR="00FA7F53" w:rsidRPr="00FA7F53" w:rsidRDefault="004B6A83" w:rsidP="00FA7F53">
            <w:pPr>
              <w:spacing w:after="0" w:line="240" w:lineRule="auto"/>
              <w:textAlignment w:val="baseline"/>
              <w:rPr>
                <w:rFonts w:ascii="Segoe UI" w:eastAsia="Times New Roman" w:hAnsi="Segoe UI" w:cs="Segoe UI"/>
                <w:sz w:val="18"/>
                <w:szCs w:val="18"/>
                <w:lang w:eastAsia="en-GB"/>
              </w:rPr>
            </w:pPr>
            <w:r w:rsidRPr="004B6A83">
              <w:rPr>
                <w:rFonts w:ascii="Calibri" w:eastAsia="Times New Roman" w:hAnsi="Calibri" w:cs="Calibri"/>
                <w:lang w:eastAsia="en-GB"/>
              </w:rPr>
              <w:t>Arbeid på steder med passerende trafikk. Trafikk og lasting/lossing/lagring av varelevering</w:t>
            </w:r>
          </w:p>
        </w:tc>
        <w:tc>
          <w:tcPr>
            <w:tcW w:w="3336" w:type="dxa"/>
            <w:tcBorders>
              <w:top w:val="single" w:sz="6" w:space="0" w:color="auto"/>
              <w:left w:val="single" w:sz="6" w:space="0" w:color="auto"/>
              <w:bottom w:val="single" w:sz="6" w:space="0" w:color="auto"/>
              <w:right w:val="single" w:sz="6" w:space="0" w:color="auto"/>
            </w:tcBorders>
            <w:hideMark/>
          </w:tcPr>
          <w:p w14:paraId="39BB5A84" w14:textId="1651DF03" w:rsidR="004B6A83" w:rsidRPr="00EA171A" w:rsidRDefault="004B6A83" w:rsidP="004B6A83">
            <w:pPr>
              <w:spacing w:after="0" w:line="240" w:lineRule="auto"/>
              <w:textAlignment w:val="baseline"/>
              <w:rPr>
                <w:rFonts w:eastAsia="Times New Roman" w:cstheme="minorHAnsi"/>
                <w:lang w:eastAsia="en-GB"/>
              </w:rPr>
            </w:pPr>
            <w:r w:rsidRPr="00EA171A">
              <w:rPr>
                <w:rFonts w:eastAsia="Times New Roman" w:cstheme="minorHAnsi"/>
                <w:lang w:eastAsia="en-GB"/>
              </w:rPr>
              <w:t>Avsperring av arbeidsområdet, skilting som viser at det pågår arbeider</w:t>
            </w:r>
          </w:p>
          <w:p w14:paraId="638C4148" w14:textId="77777777" w:rsidR="004B6A83" w:rsidRPr="00EA171A" w:rsidRDefault="004B6A83" w:rsidP="004B6A83">
            <w:pPr>
              <w:spacing w:after="0" w:line="240" w:lineRule="auto"/>
              <w:textAlignment w:val="baseline"/>
              <w:rPr>
                <w:rFonts w:eastAsia="Times New Roman" w:cstheme="minorHAnsi"/>
                <w:lang w:eastAsia="en-GB"/>
              </w:rPr>
            </w:pPr>
            <w:r w:rsidRPr="00EA171A">
              <w:rPr>
                <w:rFonts w:eastAsia="Times New Roman" w:cstheme="minorHAnsi"/>
                <w:lang w:eastAsia="en-GB"/>
              </w:rPr>
              <w:t xml:space="preserve">Ved gjennomføring av arbeidet skal entreprenør ta hensyn til beboerne. Løpende dialog med PL og BBY om aktiviteter på plassen, som kan ha innvirkning. </w:t>
            </w:r>
          </w:p>
          <w:p w14:paraId="16B1645D" w14:textId="0779D00C" w:rsidR="004B6A83" w:rsidRPr="00EA171A" w:rsidRDefault="004B6A83" w:rsidP="79900228">
            <w:pPr>
              <w:spacing w:after="0" w:line="240" w:lineRule="auto"/>
              <w:textAlignment w:val="baseline"/>
              <w:rPr>
                <w:rFonts w:eastAsia="Times New Roman"/>
                <w:lang w:eastAsia="en-GB"/>
              </w:rPr>
            </w:pPr>
            <w:r w:rsidRPr="79900228">
              <w:rPr>
                <w:rFonts w:eastAsia="Times New Roman"/>
                <w:lang w:eastAsia="en-GB"/>
              </w:rPr>
              <w:t>Tidlig varsling av eventuelt behov for sperring av gangvei og bilvei. Følgeperson ved leveringer og inn/ut transport.</w:t>
            </w:r>
          </w:p>
          <w:p w14:paraId="01B932EF" w14:textId="609D47EA" w:rsidR="00FA7F53" w:rsidRPr="00EA171A" w:rsidRDefault="004B6A83" w:rsidP="79900228">
            <w:pPr>
              <w:spacing w:after="0" w:line="240" w:lineRule="auto"/>
              <w:textAlignment w:val="baseline"/>
              <w:rPr>
                <w:rFonts w:eastAsia="Times New Roman"/>
                <w:lang w:eastAsia="en-GB"/>
              </w:rPr>
            </w:pPr>
            <w:r w:rsidRPr="73CA01FE">
              <w:rPr>
                <w:rFonts w:eastAsia="Times New Roman"/>
                <w:lang w:eastAsia="en-GB"/>
              </w:rPr>
              <w:lastRenderedPageBreak/>
              <w:t xml:space="preserve">Det skal etableres beskyttet gangpassasje (gangtunnel) langs fasaden der stillaset påvirker eksisterende fortau. Gangpassasjen skal dimensjoneres og utføres slik at sikker ferdsel for beboere, besøkende og øvrige fotgjengere opprettholdes gjennom hele </w:t>
            </w:r>
            <w:r w:rsidR="5EDEE4E9" w:rsidRPr="73CA01FE">
              <w:rPr>
                <w:rFonts w:eastAsia="Times New Roman"/>
                <w:lang w:eastAsia="en-GB"/>
              </w:rPr>
              <w:t>byggeperioden</w:t>
            </w:r>
            <w:r w:rsidRPr="73CA01FE">
              <w:rPr>
                <w:rFonts w:eastAsia="Times New Roman"/>
                <w:lang w:eastAsia="en-GB"/>
              </w:rPr>
              <w:t>. Passasjen skal være tydelig skiltet og tilstrekkelig belyst.</w:t>
            </w:r>
          </w:p>
          <w:p w14:paraId="38E3A310" w14:textId="77777777" w:rsidR="00FA7F53" w:rsidRPr="00EA171A" w:rsidRDefault="00FA7F53" w:rsidP="00FA7F53">
            <w:pPr>
              <w:spacing w:after="0" w:line="240" w:lineRule="auto"/>
              <w:textAlignment w:val="baseline"/>
              <w:rPr>
                <w:rFonts w:eastAsia="Times New Roman" w:cstheme="minorHAnsi"/>
                <w:lang w:eastAsia="en-GB"/>
              </w:rPr>
            </w:pPr>
            <w:r w:rsidRPr="00EA171A">
              <w:rPr>
                <w:rFonts w:eastAsia="Times New Roman" w:cstheme="minorHAnsi"/>
                <w:lang w:eastAsia="en-GB"/>
              </w:rPr>
              <w:t> </w:t>
            </w:r>
          </w:p>
          <w:p w14:paraId="0FF3650D" w14:textId="59B9CEC7" w:rsidR="00FA7F53" w:rsidRPr="00EA171A" w:rsidRDefault="00FA7F53" w:rsidP="00FA7F53">
            <w:pPr>
              <w:spacing w:after="0" w:line="240" w:lineRule="auto"/>
              <w:textAlignment w:val="baseline"/>
              <w:rPr>
                <w:rFonts w:eastAsia="Times New Roman" w:cstheme="minorHAnsi"/>
                <w:lang w:eastAsia="en-GB"/>
              </w:rPr>
            </w:pPr>
          </w:p>
        </w:tc>
        <w:tc>
          <w:tcPr>
            <w:tcW w:w="966" w:type="dxa"/>
            <w:tcBorders>
              <w:top w:val="single" w:sz="6" w:space="0" w:color="auto"/>
              <w:left w:val="single" w:sz="6" w:space="0" w:color="auto"/>
              <w:bottom w:val="single" w:sz="6" w:space="0" w:color="auto"/>
              <w:right w:val="single" w:sz="6" w:space="0" w:color="auto"/>
            </w:tcBorders>
            <w:hideMark/>
          </w:tcPr>
          <w:p w14:paraId="4A13D893" w14:textId="14468FC4" w:rsidR="00FA7F53" w:rsidRPr="00EA171A" w:rsidRDefault="1508456B" w:rsidP="5B8A945C">
            <w:pPr>
              <w:spacing w:after="0" w:line="240" w:lineRule="auto"/>
              <w:textAlignment w:val="baseline"/>
              <w:rPr>
                <w:rFonts w:ascii="Calibri" w:eastAsia="Times New Roman" w:hAnsi="Calibri" w:cs="Calibri"/>
                <w:lang w:val="en-GB" w:eastAsia="en-GB"/>
              </w:rPr>
            </w:pPr>
            <w:r w:rsidRPr="5B8A945C">
              <w:rPr>
                <w:rFonts w:ascii="Calibri" w:eastAsia="Times New Roman" w:hAnsi="Calibri" w:cs="Calibri"/>
                <w:lang w:val="en-GB" w:eastAsia="en-GB"/>
              </w:rPr>
              <w:lastRenderedPageBreak/>
              <w:t>HE</w:t>
            </w:r>
          </w:p>
        </w:tc>
        <w:tc>
          <w:tcPr>
            <w:tcW w:w="958" w:type="dxa"/>
            <w:tcBorders>
              <w:top w:val="single" w:sz="6" w:space="0" w:color="auto"/>
              <w:left w:val="single" w:sz="6" w:space="0" w:color="auto"/>
              <w:bottom w:val="single" w:sz="6" w:space="0" w:color="auto"/>
              <w:right w:val="single" w:sz="6" w:space="0" w:color="auto"/>
            </w:tcBorders>
            <w:hideMark/>
          </w:tcPr>
          <w:p w14:paraId="76684CE0" w14:textId="77777777" w:rsidR="00FA7F53" w:rsidRPr="00FA7F53" w:rsidRDefault="00FA7F53" w:rsidP="00FA7F53">
            <w:pPr>
              <w:spacing w:after="0" w:line="240" w:lineRule="auto"/>
              <w:textAlignment w:val="baseline"/>
              <w:rPr>
                <w:rFonts w:ascii="Segoe UI" w:eastAsia="Times New Roman" w:hAnsi="Segoe UI" w:cs="Segoe UI"/>
                <w:sz w:val="18"/>
                <w:szCs w:val="18"/>
                <w:lang w:val="en-GB" w:eastAsia="en-GB"/>
              </w:rPr>
            </w:pPr>
            <w:r w:rsidRPr="00FA7F53">
              <w:rPr>
                <w:rFonts w:ascii="Calibri" w:eastAsia="Times New Roman" w:hAnsi="Calibri" w:cs="Calibri"/>
                <w:lang w:val="en-GB" w:eastAsia="en-GB"/>
              </w:rPr>
              <w:t> </w:t>
            </w:r>
          </w:p>
        </w:tc>
      </w:tr>
      <w:tr w:rsidR="00FA7F53" w:rsidRPr="00FA7F53" w14:paraId="107474DC" w14:textId="77777777" w:rsidTr="73CA01FE">
        <w:trPr>
          <w:trHeight w:val="300"/>
        </w:trPr>
        <w:tc>
          <w:tcPr>
            <w:tcW w:w="552" w:type="dxa"/>
            <w:tcBorders>
              <w:top w:val="single" w:sz="6" w:space="0" w:color="auto"/>
              <w:left w:val="single" w:sz="6" w:space="0" w:color="auto"/>
              <w:bottom w:val="single" w:sz="6" w:space="0" w:color="auto"/>
              <w:right w:val="single" w:sz="6" w:space="0" w:color="auto"/>
            </w:tcBorders>
            <w:hideMark/>
          </w:tcPr>
          <w:p w14:paraId="7BFD342D" w14:textId="17D85A8C" w:rsidR="00FA7F53" w:rsidRPr="004F714D" w:rsidRDefault="004B6A83" w:rsidP="00FA7F53">
            <w:pPr>
              <w:spacing w:after="0" w:line="240" w:lineRule="auto"/>
              <w:textAlignment w:val="baseline"/>
              <w:rPr>
                <w:rFonts w:eastAsia="Times New Roman" w:cstheme="minorHAnsi"/>
                <w:sz w:val="18"/>
                <w:szCs w:val="18"/>
                <w:lang w:val="en-GB" w:eastAsia="en-GB"/>
              </w:rPr>
            </w:pPr>
            <w:r w:rsidRPr="004F714D">
              <w:rPr>
                <w:rFonts w:eastAsia="Times New Roman" w:cstheme="minorHAnsi"/>
                <w:lang w:val="en-GB" w:eastAsia="en-GB"/>
              </w:rPr>
              <w:t>3</w:t>
            </w:r>
            <w:r w:rsidR="00EA171A" w:rsidRPr="004F714D">
              <w:rPr>
                <w:rFonts w:eastAsia="Times New Roman" w:cstheme="minorHAnsi"/>
                <w:lang w:val="en-GB" w:eastAsia="en-GB"/>
              </w:rPr>
              <w:t>.</w:t>
            </w:r>
            <w:r w:rsidR="00FA7F53" w:rsidRPr="004F714D">
              <w:rPr>
                <w:rFonts w:eastAsia="Times New Roman" w:cstheme="minorHAnsi"/>
                <w:lang w:val="en-GB" w:eastAsia="en-GB"/>
              </w:rPr>
              <w:t> </w:t>
            </w:r>
          </w:p>
        </w:tc>
        <w:tc>
          <w:tcPr>
            <w:tcW w:w="3198" w:type="dxa"/>
            <w:tcBorders>
              <w:top w:val="single" w:sz="6" w:space="0" w:color="auto"/>
              <w:left w:val="single" w:sz="6" w:space="0" w:color="auto"/>
              <w:bottom w:val="single" w:sz="6" w:space="0" w:color="auto"/>
              <w:right w:val="single" w:sz="6" w:space="0" w:color="auto"/>
            </w:tcBorders>
            <w:hideMark/>
          </w:tcPr>
          <w:p w14:paraId="7160F33F" w14:textId="48864AEA" w:rsidR="00FA7F53" w:rsidRPr="004F714D" w:rsidRDefault="004B6A83" w:rsidP="004B6A83">
            <w:pPr>
              <w:spacing w:after="0" w:line="240" w:lineRule="auto"/>
              <w:textAlignment w:val="baseline"/>
              <w:rPr>
                <w:rFonts w:eastAsia="Times New Roman" w:cstheme="minorHAnsi"/>
                <w:lang w:eastAsia="en-GB"/>
              </w:rPr>
            </w:pPr>
            <w:r w:rsidRPr="004F714D">
              <w:rPr>
                <w:rFonts w:eastAsia="Times New Roman" w:cstheme="minorHAnsi"/>
                <w:lang w:eastAsia="en-GB"/>
              </w:rPr>
              <w:t>Arbeid i høyden (stillas, tak over tak)</w:t>
            </w:r>
          </w:p>
          <w:p w14:paraId="2F60B6D1" w14:textId="77777777" w:rsidR="00FA7F53" w:rsidRPr="004F714D" w:rsidRDefault="00FA7F53" w:rsidP="00FA7F53">
            <w:pPr>
              <w:spacing w:after="0" w:line="240" w:lineRule="auto"/>
              <w:textAlignment w:val="baseline"/>
              <w:rPr>
                <w:rFonts w:eastAsia="Times New Roman" w:cstheme="minorHAnsi"/>
                <w:sz w:val="18"/>
                <w:szCs w:val="18"/>
                <w:lang w:eastAsia="en-GB"/>
              </w:rPr>
            </w:pPr>
            <w:r w:rsidRPr="004F714D">
              <w:rPr>
                <w:rFonts w:eastAsia="Times New Roman" w:cstheme="minorHAnsi"/>
                <w:lang w:eastAsia="en-GB"/>
              </w:rPr>
              <w:t> </w:t>
            </w:r>
          </w:p>
          <w:p w14:paraId="2C523E61" w14:textId="77777777" w:rsidR="00FA7F53" w:rsidRPr="004F714D" w:rsidRDefault="00FA7F53" w:rsidP="00FA7F53">
            <w:pPr>
              <w:spacing w:after="0" w:line="240" w:lineRule="auto"/>
              <w:textAlignment w:val="baseline"/>
              <w:rPr>
                <w:rFonts w:eastAsia="Times New Roman" w:cstheme="minorHAnsi"/>
                <w:color w:val="000000"/>
                <w:sz w:val="18"/>
                <w:szCs w:val="18"/>
                <w:lang w:eastAsia="en-GB"/>
              </w:rPr>
            </w:pPr>
            <w:r w:rsidRPr="004F714D">
              <w:rPr>
                <w:rFonts w:eastAsia="Times New Roman" w:cstheme="minorHAnsi"/>
                <w:color w:val="000000"/>
                <w:lang w:eastAsia="en-GB"/>
              </w:rPr>
              <w:t> </w:t>
            </w:r>
          </w:p>
        </w:tc>
        <w:tc>
          <w:tcPr>
            <w:tcW w:w="3336" w:type="dxa"/>
            <w:tcBorders>
              <w:top w:val="single" w:sz="6" w:space="0" w:color="auto"/>
              <w:left w:val="single" w:sz="6" w:space="0" w:color="auto"/>
              <w:bottom w:val="single" w:sz="6" w:space="0" w:color="auto"/>
              <w:right w:val="single" w:sz="6" w:space="0" w:color="auto"/>
            </w:tcBorders>
            <w:hideMark/>
          </w:tcPr>
          <w:p w14:paraId="6A5D7D68" w14:textId="6A28CE5F" w:rsidR="00CC19F3" w:rsidRPr="00EA171A" w:rsidRDefault="004B6A83" w:rsidP="004B6A83">
            <w:pPr>
              <w:spacing w:after="0" w:line="240" w:lineRule="auto"/>
              <w:textAlignment w:val="baseline"/>
              <w:rPr>
                <w:rFonts w:eastAsia="Times New Roman" w:cstheme="minorHAnsi"/>
                <w:sz w:val="18"/>
                <w:szCs w:val="18"/>
                <w:lang w:eastAsia="en-GB"/>
              </w:rPr>
            </w:pPr>
            <w:r w:rsidRPr="00EA171A">
              <w:rPr>
                <w:rFonts w:eastAsia="Times New Roman" w:cstheme="minorHAnsi"/>
                <w:lang w:eastAsia="en-GB"/>
              </w:rPr>
              <w:t xml:space="preserve">Sikring av arbeidsplattformer i høyden, bruk av fallsikring om nødvendig, sperring av områder under, TE må sørge for sikker adkomst og ferdselsveier, bruk av PVU, vurdering av risiko før oppstart, tilstrekkelig kontroller av stillas, alle har tilstrekkelig kurs for arbeid i stillas, høyt </w:t>
            </w:r>
            <w:proofErr w:type="gramStart"/>
            <w:r w:rsidRPr="00EA171A">
              <w:rPr>
                <w:rFonts w:eastAsia="Times New Roman" w:cstheme="minorHAnsi"/>
                <w:lang w:eastAsia="en-GB"/>
              </w:rPr>
              <w:t>fokus</w:t>
            </w:r>
            <w:proofErr w:type="gramEnd"/>
            <w:r w:rsidRPr="00EA171A">
              <w:rPr>
                <w:rFonts w:eastAsia="Times New Roman" w:cstheme="minorHAnsi"/>
                <w:lang w:eastAsia="en-GB"/>
              </w:rPr>
              <w:t xml:space="preserve"> på ryddighet.</w:t>
            </w:r>
          </w:p>
        </w:tc>
        <w:tc>
          <w:tcPr>
            <w:tcW w:w="966" w:type="dxa"/>
            <w:tcBorders>
              <w:top w:val="single" w:sz="6" w:space="0" w:color="auto"/>
              <w:left w:val="single" w:sz="6" w:space="0" w:color="auto"/>
              <w:bottom w:val="single" w:sz="6" w:space="0" w:color="auto"/>
              <w:right w:val="single" w:sz="6" w:space="0" w:color="auto"/>
            </w:tcBorders>
            <w:hideMark/>
          </w:tcPr>
          <w:p w14:paraId="03ED9C26" w14:textId="6AA3CB8A" w:rsidR="00FA7F53" w:rsidRPr="00EA171A" w:rsidRDefault="63F6FAA4" w:rsidP="5B8A945C">
            <w:pPr>
              <w:spacing w:after="0" w:line="240" w:lineRule="auto"/>
              <w:textAlignment w:val="baseline"/>
              <w:rPr>
                <w:rFonts w:eastAsia="Times New Roman"/>
                <w:lang w:eastAsia="en-GB"/>
              </w:rPr>
            </w:pPr>
            <w:r w:rsidRPr="5B8A945C">
              <w:rPr>
                <w:rFonts w:eastAsia="Times New Roman"/>
                <w:lang w:eastAsia="en-GB"/>
              </w:rPr>
              <w:t>HE</w:t>
            </w:r>
          </w:p>
        </w:tc>
        <w:tc>
          <w:tcPr>
            <w:tcW w:w="958" w:type="dxa"/>
            <w:tcBorders>
              <w:top w:val="single" w:sz="6" w:space="0" w:color="auto"/>
              <w:left w:val="single" w:sz="6" w:space="0" w:color="auto"/>
              <w:bottom w:val="single" w:sz="6" w:space="0" w:color="auto"/>
              <w:right w:val="single" w:sz="6" w:space="0" w:color="auto"/>
            </w:tcBorders>
            <w:hideMark/>
          </w:tcPr>
          <w:p w14:paraId="4D8C0A50" w14:textId="77777777" w:rsidR="00FA7F53" w:rsidRPr="00FA7F53" w:rsidRDefault="00FA7F53" w:rsidP="00FA7F53">
            <w:pPr>
              <w:spacing w:after="0" w:line="240" w:lineRule="auto"/>
              <w:textAlignment w:val="baseline"/>
              <w:rPr>
                <w:rFonts w:ascii="Segoe UI" w:eastAsia="Times New Roman" w:hAnsi="Segoe UI" w:cs="Segoe UI"/>
                <w:sz w:val="18"/>
                <w:szCs w:val="18"/>
                <w:lang w:val="en-GB" w:eastAsia="en-GB"/>
              </w:rPr>
            </w:pPr>
            <w:r w:rsidRPr="00FA7F53">
              <w:rPr>
                <w:rFonts w:ascii="Calibri" w:eastAsia="Times New Roman" w:hAnsi="Calibri" w:cs="Calibri"/>
                <w:lang w:val="en-GB" w:eastAsia="en-GB"/>
              </w:rPr>
              <w:t> </w:t>
            </w:r>
          </w:p>
        </w:tc>
      </w:tr>
      <w:tr w:rsidR="00FA7F53" w:rsidRPr="00FA7F53" w14:paraId="5FA2D76A" w14:textId="77777777" w:rsidTr="73CA01FE">
        <w:trPr>
          <w:trHeight w:val="300"/>
        </w:trPr>
        <w:tc>
          <w:tcPr>
            <w:tcW w:w="552" w:type="dxa"/>
            <w:tcBorders>
              <w:top w:val="single" w:sz="6" w:space="0" w:color="auto"/>
              <w:left w:val="single" w:sz="6" w:space="0" w:color="auto"/>
              <w:bottom w:val="single" w:sz="6" w:space="0" w:color="auto"/>
              <w:right w:val="single" w:sz="6" w:space="0" w:color="auto"/>
            </w:tcBorders>
            <w:hideMark/>
          </w:tcPr>
          <w:p w14:paraId="5EB3CE92" w14:textId="74750D3E" w:rsidR="00FA7F53" w:rsidRPr="00FA7F53" w:rsidRDefault="00FA7F53" w:rsidP="00FA7F53">
            <w:pPr>
              <w:spacing w:after="0" w:line="240" w:lineRule="auto"/>
              <w:textAlignment w:val="baseline"/>
              <w:rPr>
                <w:rFonts w:ascii="Segoe UI" w:eastAsia="Times New Roman" w:hAnsi="Segoe UI" w:cs="Segoe UI"/>
                <w:sz w:val="18"/>
                <w:szCs w:val="18"/>
                <w:lang w:val="en-GB" w:eastAsia="en-GB"/>
              </w:rPr>
            </w:pPr>
            <w:r w:rsidRPr="00FA7F53">
              <w:rPr>
                <w:rFonts w:ascii="Calibri" w:eastAsia="Times New Roman" w:hAnsi="Calibri" w:cs="Calibri"/>
                <w:lang w:eastAsia="en-GB"/>
              </w:rPr>
              <w:t>4</w:t>
            </w:r>
            <w:r w:rsidR="004F714D">
              <w:rPr>
                <w:rFonts w:ascii="Calibri" w:eastAsia="Times New Roman" w:hAnsi="Calibri" w:cs="Calibri"/>
                <w:lang w:eastAsia="en-GB"/>
              </w:rPr>
              <w:t>.</w:t>
            </w:r>
          </w:p>
        </w:tc>
        <w:tc>
          <w:tcPr>
            <w:tcW w:w="3198" w:type="dxa"/>
            <w:tcBorders>
              <w:top w:val="single" w:sz="6" w:space="0" w:color="auto"/>
              <w:left w:val="single" w:sz="6" w:space="0" w:color="auto"/>
              <w:bottom w:val="single" w:sz="6" w:space="0" w:color="auto"/>
              <w:right w:val="single" w:sz="6" w:space="0" w:color="auto"/>
            </w:tcBorders>
            <w:hideMark/>
          </w:tcPr>
          <w:p w14:paraId="6F342529" w14:textId="2DABCFAC" w:rsidR="00FA7F53" w:rsidRPr="00FA7F53" w:rsidRDefault="004B6A83" w:rsidP="00FA7F53">
            <w:pPr>
              <w:spacing w:after="0" w:line="240" w:lineRule="auto"/>
              <w:textAlignment w:val="baseline"/>
              <w:rPr>
                <w:rFonts w:ascii="Segoe UI" w:eastAsia="Times New Roman" w:hAnsi="Segoe UI" w:cs="Segoe UI"/>
                <w:sz w:val="18"/>
                <w:szCs w:val="18"/>
                <w:lang w:eastAsia="en-GB"/>
              </w:rPr>
            </w:pPr>
            <w:r w:rsidRPr="004B6A83">
              <w:rPr>
                <w:rFonts w:ascii="Calibri" w:eastAsia="Times New Roman" w:hAnsi="Calibri" w:cs="Calibri"/>
                <w:lang w:eastAsia="en-GB"/>
              </w:rPr>
              <w:t xml:space="preserve">Rehabilitering av fasade </w:t>
            </w:r>
          </w:p>
          <w:p w14:paraId="3E82865D" w14:textId="77777777" w:rsidR="00FA7F53" w:rsidRPr="00FA7F53" w:rsidRDefault="00FA7F53" w:rsidP="00FA7F53">
            <w:pPr>
              <w:spacing w:after="0" w:line="240" w:lineRule="auto"/>
              <w:textAlignment w:val="baseline"/>
              <w:rPr>
                <w:rFonts w:ascii="Segoe UI" w:eastAsia="Times New Roman" w:hAnsi="Segoe UI" w:cs="Segoe UI"/>
                <w:sz w:val="18"/>
                <w:szCs w:val="18"/>
                <w:lang w:eastAsia="en-GB"/>
              </w:rPr>
            </w:pPr>
            <w:r w:rsidRPr="00FA7F53">
              <w:rPr>
                <w:rFonts w:ascii="Calibri" w:eastAsia="Times New Roman" w:hAnsi="Calibri" w:cs="Calibri"/>
                <w:lang w:eastAsia="en-GB"/>
              </w:rPr>
              <w:t> </w:t>
            </w:r>
          </w:p>
        </w:tc>
        <w:tc>
          <w:tcPr>
            <w:tcW w:w="3336" w:type="dxa"/>
            <w:tcBorders>
              <w:top w:val="single" w:sz="6" w:space="0" w:color="auto"/>
              <w:left w:val="single" w:sz="6" w:space="0" w:color="auto"/>
              <w:bottom w:val="single" w:sz="6" w:space="0" w:color="auto"/>
              <w:right w:val="single" w:sz="6" w:space="0" w:color="auto"/>
            </w:tcBorders>
            <w:hideMark/>
          </w:tcPr>
          <w:p w14:paraId="306969FD" w14:textId="40B55DBE" w:rsidR="004B6A83" w:rsidRPr="004F714D" w:rsidRDefault="004B6A83" w:rsidP="73CA01FE">
            <w:pPr>
              <w:spacing w:after="0" w:line="240" w:lineRule="auto"/>
              <w:textAlignment w:val="baseline"/>
              <w:rPr>
                <w:rFonts w:eastAsia="Times New Roman"/>
                <w:lang w:eastAsia="en-GB"/>
              </w:rPr>
            </w:pPr>
            <w:r w:rsidRPr="73CA01FE">
              <w:rPr>
                <w:rFonts w:eastAsia="Times New Roman"/>
                <w:lang w:eastAsia="en-GB"/>
              </w:rPr>
              <w:t>Sikring av arbeidsplattformer i høyden, bruk av fallsikring om kollektiv sikring ikke er tilstrekkelig, sperring av områder under, TE må sørge for sikker adkomst og ferdselsveier, bruk av verneutstyr, vurdering av risiko før oppstart. Det skal bygges stillas som dekkes til</w:t>
            </w:r>
            <w:r w:rsidR="0F0BCDDA" w:rsidRPr="73CA01FE">
              <w:rPr>
                <w:rFonts w:eastAsia="Times New Roman"/>
                <w:lang w:eastAsia="en-GB"/>
              </w:rPr>
              <w:t xml:space="preserve"> </w:t>
            </w:r>
            <w:r w:rsidRPr="73CA01FE">
              <w:rPr>
                <w:rFonts w:eastAsia="Times New Roman"/>
                <w:lang w:eastAsia="en-GB"/>
              </w:rPr>
              <w:t>med nett eller annet for å forhindre fallende gjenstander.</w:t>
            </w:r>
          </w:p>
          <w:p w14:paraId="23373B2B" w14:textId="4705AC09" w:rsidR="00FA7F53" w:rsidRPr="00FA7F53" w:rsidRDefault="00FA7F53" w:rsidP="00FA7F53">
            <w:pPr>
              <w:spacing w:after="0" w:line="240" w:lineRule="auto"/>
              <w:textAlignment w:val="baseline"/>
              <w:rPr>
                <w:rFonts w:ascii="Segoe UI" w:eastAsia="Times New Roman" w:hAnsi="Segoe UI" w:cs="Segoe UI"/>
                <w:sz w:val="18"/>
                <w:szCs w:val="18"/>
                <w:lang w:eastAsia="en-GB"/>
              </w:rPr>
            </w:pPr>
          </w:p>
        </w:tc>
        <w:tc>
          <w:tcPr>
            <w:tcW w:w="966" w:type="dxa"/>
            <w:tcBorders>
              <w:top w:val="single" w:sz="6" w:space="0" w:color="auto"/>
              <w:left w:val="single" w:sz="6" w:space="0" w:color="auto"/>
              <w:bottom w:val="single" w:sz="6" w:space="0" w:color="auto"/>
              <w:right w:val="single" w:sz="6" w:space="0" w:color="auto"/>
            </w:tcBorders>
            <w:hideMark/>
          </w:tcPr>
          <w:p w14:paraId="18E5A33C" w14:textId="59B3B02A" w:rsidR="00FA7F53" w:rsidRPr="004F714D" w:rsidRDefault="510A9AF0" w:rsidP="5B8A945C">
            <w:pPr>
              <w:spacing w:after="0" w:line="240" w:lineRule="auto"/>
              <w:textAlignment w:val="baseline"/>
              <w:rPr>
                <w:rFonts w:eastAsia="Times New Roman"/>
                <w:lang w:val="en-GB" w:eastAsia="en-GB"/>
              </w:rPr>
            </w:pPr>
            <w:r w:rsidRPr="5B8A945C">
              <w:rPr>
                <w:rFonts w:eastAsia="Times New Roman"/>
                <w:lang w:val="en-GB" w:eastAsia="en-GB"/>
              </w:rPr>
              <w:t>HE</w:t>
            </w:r>
          </w:p>
        </w:tc>
        <w:tc>
          <w:tcPr>
            <w:tcW w:w="958" w:type="dxa"/>
            <w:tcBorders>
              <w:top w:val="single" w:sz="6" w:space="0" w:color="auto"/>
              <w:left w:val="single" w:sz="6" w:space="0" w:color="auto"/>
              <w:bottom w:val="single" w:sz="6" w:space="0" w:color="auto"/>
              <w:right w:val="single" w:sz="6" w:space="0" w:color="auto"/>
            </w:tcBorders>
            <w:hideMark/>
          </w:tcPr>
          <w:p w14:paraId="3CB3FAA1" w14:textId="77777777" w:rsidR="00FA7F53" w:rsidRPr="00FA7F53" w:rsidRDefault="00FA7F53" w:rsidP="00FA7F53">
            <w:pPr>
              <w:spacing w:after="0" w:line="240" w:lineRule="auto"/>
              <w:textAlignment w:val="baseline"/>
              <w:rPr>
                <w:rFonts w:ascii="Segoe UI" w:eastAsia="Times New Roman" w:hAnsi="Segoe UI" w:cs="Segoe UI"/>
                <w:sz w:val="18"/>
                <w:szCs w:val="18"/>
                <w:lang w:val="en-GB" w:eastAsia="en-GB"/>
              </w:rPr>
            </w:pPr>
            <w:r w:rsidRPr="00FA7F53">
              <w:rPr>
                <w:rFonts w:ascii="Calibri" w:eastAsia="Times New Roman" w:hAnsi="Calibri" w:cs="Calibri"/>
                <w:lang w:val="en-GB" w:eastAsia="en-GB"/>
              </w:rPr>
              <w:t> </w:t>
            </w:r>
          </w:p>
        </w:tc>
      </w:tr>
      <w:tr w:rsidR="00FA7F53" w:rsidRPr="00FA7F53" w14:paraId="003431B1" w14:textId="77777777" w:rsidTr="73CA01FE">
        <w:trPr>
          <w:trHeight w:val="300"/>
        </w:trPr>
        <w:tc>
          <w:tcPr>
            <w:tcW w:w="552" w:type="dxa"/>
            <w:tcBorders>
              <w:top w:val="single" w:sz="6" w:space="0" w:color="auto"/>
              <w:left w:val="single" w:sz="6" w:space="0" w:color="auto"/>
              <w:bottom w:val="single" w:sz="6" w:space="0" w:color="auto"/>
              <w:right w:val="single" w:sz="6" w:space="0" w:color="auto"/>
            </w:tcBorders>
            <w:hideMark/>
          </w:tcPr>
          <w:p w14:paraId="052EF10D" w14:textId="620718EF" w:rsidR="00FA7F53" w:rsidRPr="00FA7F53" w:rsidRDefault="004D07AD" w:rsidP="00FA7F53">
            <w:pPr>
              <w:spacing w:after="0" w:line="240" w:lineRule="auto"/>
              <w:textAlignment w:val="baseline"/>
              <w:rPr>
                <w:rFonts w:ascii="Segoe UI" w:eastAsia="Times New Roman" w:hAnsi="Segoe UI" w:cs="Segoe UI"/>
                <w:sz w:val="18"/>
                <w:szCs w:val="18"/>
                <w:lang w:val="en-GB" w:eastAsia="en-GB"/>
              </w:rPr>
            </w:pPr>
            <w:r>
              <w:rPr>
                <w:rFonts w:ascii="Calibri" w:eastAsia="Times New Roman" w:hAnsi="Calibri" w:cs="Calibri"/>
                <w:lang w:eastAsia="en-GB"/>
              </w:rPr>
              <w:t>5</w:t>
            </w:r>
            <w:r w:rsidR="00DB42AE">
              <w:rPr>
                <w:rFonts w:ascii="Calibri" w:eastAsia="Times New Roman" w:hAnsi="Calibri" w:cs="Calibri"/>
                <w:lang w:eastAsia="en-GB"/>
              </w:rPr>
              <w:t>.</w:t>
            </w:r>
            <w:r w:rsidR="00FA7F53" w:rsidRPr="00FA7F53">
              <w:rPr>
                <w:rFonts w:ascii="Calibri" w:eastAsia="Times New Roman" w:hAnsi="Calibri" w:cs="Calibri"/>
                <w:lang w:val="en-GB" w:eastAsia="en-GB"/>
              </w:rPr>
              <w:t> </w:t>
            </w:r>
          </w:p>
        </w:tc>
        <w:tc>
          <w:tcPr>
            <w:tcW w:w="3198" w:type="dxa"/>
            <w:tcBorders>
              <w:top w:val="single" w:sz="6" w:space="0" w:color="auto"/>
              <w:left w:val="single" w:sz="6" w:space="0" w:color="auto"/>
              <w:bottom w:val="single" w:sz="6" w:space="0" w:color="auto"/>
              <w:right w:val="single" w:sz="6" w:space="0" w:color="auto"/>
            </w:tcBorders>
            <w:hideMark/>
          </w:tcPr>
          <w:p w14:paraId="25573741" w14:textId="4E89DEED" w:rsidR="00FA7F53" w:rsidRPr="00FA7F53" w:rsidRDefault="004D07AD" w:rsidP="00FA7F53">
            <w:pPr>
              <w:spacing w:after="0" w:line="240" w:lineRule="auto"/>
              <w:textAlignment w:val="baseline"/>
              <w:rPr>
                <w:rFonts w:ascii="Segoe UI" w:eastAsia="Times New Roman" w:hAnsi="Segoe UI" w:cs="Segoe UI"/>
                <w:sz w:val="18"/>
                <w:szCs w:val="18"/>
                <w:lang w:eastAsia="en-GB"/>
              </w:rPr>
            </w:pPr>
            <w:r w:rsidRPr="004D07AD">
              <w:rPr>
                <w:rFonts w:ascii="Calibri" w:eastAsia="Times New Roman" w:hAnsi="Calibri" w:cs="Calibri"/>
                <w:lang w:eastAsia="en-GB"/>
              </w:rPr>
              <w:t>Det skal ikke lagres materialer på stillas</w:t>
            </w:r>
          </w:p>
        </w:tc>
        <w:tc>
          <w:tcPr>
            <w:tcW w:w="3336" w:type="dxa"/>
            <w:tcBorders>
              <w:top w:val="single" w:sz="6" w:space="0" w:color="auto"/>
              <w:left w:val="single" w:sz="6" w:space="0" w:color="auto"/>
              <w:bottom w:val="single" w:sz="6" w:space="0" w:color="auto"/>
              <w:right w:val="single" w:sz="6" w:space="0" w:color="auto"/>
            </w:tcBorders>
            <w:hideMark/>
          </w:tcPr>
          <w:p w14:paraId="3ABCFF55" w14:textId="635A8118" w:rsidR="00FA7F53" w:rsidRPr="00DB42AE" w:rsidRDefault="004D07AD" w:rsidP="004D07AD">
            <w:pPr>
              <w:spacing w:after="0" w:line="240" w:lineRule="auto"/>
              <w:textAlignment w:val="baseline"/>
              <w:rPr>
                <w:rFonts w:eastAsia="Times New Roman" w:cstheme="minorHAnsi"/>
                <w:lang w:eastAsia="en-GB"/>
              </w:rPr>
            </w:pPr>
            <w:r w:rsidRPr="00DB42AE">
              <w:rPr>
                <w:rFonts w:eastAsia="Times New Roman" w:cstheme="minorHAnsi"/>
                <w:lang w:eastAsia="en-GB"/>
              </w:rPr>
              <w:t>Materialer skal ikke lagres på stillas. Belastningsklasser skal følges. Regelmessige kontroller av stillaset.</w:t>
            </w:r>
          </w:p>
          <w:p w14:paraId="7F9C3020" w14:textId="77777777" w:rsidR="00FA7F53" w:rsidRPr="00FA7F53" w:rsidRDefault="00FA7F53" w:rsidP="00FA7F53">
            <w:pPr>
              <w:spacing w:after="0" w:line="240" w:lineRule="auto"/>
              <w:textAlignment w:val="baseline"/>
              <w:rPr>
                <w:rFonts w:ascii="Segoe UI" w:eastAsia="Times New Roman" w:hAnsi="Segoe UI" w:cs="Segoe UI"/>
                <w:sz w:val="18"/>
                <w:szCs w:val="18"/>
                <w:lang w:eastAsia="en-GB"/>
              </w:rPr>
            </w:pPr>
            <w:r w:rsidRPr="00FA7F53">
              <w:rPr>
                <w:rFonts w:ascii="Calibri" w:eastAsia="Times New Roman" w:hAnsi="Calibri" w:cs="Calibri"/>
                <w:color w:val="92D050"/>
                <w:lang w:eastAsia="en-GB"/>
              </w:rPr>
              <w:t> </w:t>
            </w:r>
          </w:p>
          <w:p w14:paraId="23F9528A" w14:textId="77777777" w:rsidR="00FA7F53" w:rsidRPr="00FA7F53" w:rsidRDefault="00FA7F53" w:rsidP="00FA7F53">
            <w:pPr>
              <w:spacing w:after="0" w:line="240" w:lineRule="auto"/>
              <w:textAlignment w:val="baseline"/>
              <w:rPr>
                <w:rFonts w:ascii="Segoe UI" w:eastAsia="Times New Roman" w:hAnsi="Segoe UI" w:cs="Segoe UI"/>
                <w:sz w:val="18"/>
                <w:szCs w:val="18"/>
                <w:lang w:eastAsia="en-GB"/>
              </w:rPr>
            </w:pPr>
            <w:r w:rsidRPr="00FA7F53">
              <w:rPr>
                <w:rFonts w:ascii="Calibri" w:eastAsia="Times New Roman" w:hAnsi="Calibri" w:cs="Calibri"/>
                <w:lang w:eastAsia="en-GB"/>
              </w:rPr>
              <w:t> </w:t>
            </w:r>
          </w:p>
        </w:tc>
        <w:tc>
          <w:tcPr>
            <w:tcW w:w="966" w:type="dxa"/>
            <w:tcBorders>
              <w:top w:val="single" w:sz="6" w:space="0" w:color="auto"/>
              <w:left w:val="single" w:sz="6" w:space="0" w:color="auto"/>
              <w:bottom w:val="single" w:sz="6" w:space="0" w:color="auto"/>
              <w:right w:val="single" w:sz="6" w:space="0" w:color="auto"/>
            </w:tcBorders>
            <w:hideMark/>
          </w:tcPr>
          <w:p w14:paraId="2EE0302E" w14:textId="3A3AB084" w:rsidR="00FA7F53" w:rsidRPr="00FA7F53" w:rsidRDefault="4507219F" w:rsidP="5B8A945C">
            <w:pPr>
              <w:spacing w:after="0" w:line="240" w:lineRule="auto"/>
              <w:textAlignment w:val="baseline"/>
              <w:rPr>
                <w:rFonts w:ascii="Calibri" w:eastAsia="Times New Roman" w:hAnsi="Calibri" w:cs="Calibri"/>
                <w:lang w:eastAsia="en-GB"/>
              </w:rPr>
            </w:pPr>
            <w:r w:rsidRPr="5B8A945C">
              <w:rPr>
                <w:rFonts w:ascii="Calibri" w:eastAsia="Times New Roman" w:hAnsi="Calibri" w:cs="Calibri"/>
                <w:lang w:eastAsia="en-GB"/>
              </w:rPr>
              <w:t>HE</w:t>
            </w:r>
          </w:p>
        </w:tc>
        <w:tc>
          <w:tcPr>
            <w:tcW w:w="958" w:type="dxa"/>
            <w:tcBorders>
              <w:top w:val="single" w:sz="6" w:space="0" w:color="auto"/>
              <w:left w:val="single" w:sz="6" w:space="0" w:color="auto"/>
              <w:bottom w:val="single" w:sz="6" w:space="0" w:color="auto"/>
              <w:right w:val="single" w:sz="6" w:space="0" w:color="auto"/>
            </w:tcBorders>
            <w:hideMark/>
          </w:tcPr>
          <w:p w14:paraId="69A52974" w14:textId="77777777" w:rsidR="00FA7F53" w:rsidRPr="00FA7F53" w:rsidRDefault="00FA7F53" w:rsidP="00FA7F53">
            <w:pPr>
              <w:spacing w:after="0" w:line="240" w:lineRule="auto"/>
              <w:textAlignment w:val="baseline"/>
              <w:rPr>
                <w:rFonts w:ascii="Segoe UI" w:eastAsia="Times New Roman" w:hAnsi="Segoe UI" w:cs="Segoe UI"/>
                <w:sz w:val="18"/>
                <w:szCs w:val="18"/>
                <w:lang w:val="en-GB" w:eastAsia="en-GB"/>
              </w:rPr>
            </w:pPr>
            <w:r w:rsidRPr="00FA7F53">
              <w:rPr>
                <w:rFonts w:ascii="Calibri" w:eastAsia="Times New Roman" w:hAnsi="Calibri" w:cs="Calibri"/>
                <w:lang w:val="en-GB" w:eastAsia="en-GB"/>
              </w:rPr>
              <w:t> </w:t>
            </w:r>
          </w:p>
        </w:tc>
      </w:tr>
      <w:tr w:rsidR="00FA7F53" w:rsidRPr="00FA7F53" w14:paraId="626CBA21" w14:textId="77777777" w:rsidTr="73CA01FE">
        <w:trPr>
          <w:trHeight w:val="300"/>
        </w:trPr>
        <w:tc>
          <w:tcPr>
            <w:tcW w:w="552" w:type="dxa"/>
            <w:tcBorders>
              <w:top w:val="single" w:sz="6" w:space="0" w:color="auto"/>
              <w:left w:val="single" w:sz="6" w:space="0" w:color="auto"/>
              <w:bottom w:val="single" w:sz="6" w:space="0" w:color="auto"/>
              <w:right w:val="single" w:sz="6" w:space="0" w:color="auto"/>
            </w:tcBorders>
            <w:hideMark/>
          </w:tcPr>
          <w:p w14:paraId="6D631203" w14:textId="6CAD38FC" w:rsidR="00FA7F53" w:rsidRPr="00FA7F53" w:rsidRDefault="007401CF" w:rsidP="00FA7F53">
            <w:pPr>
              <w:spacing w:after="0" w:line="240" w:lineRule="auto"/>
              <w:textAlignment w:val="baseline"/>
              <w:rPr>
                <w:rFonts w:ascii="Segoe UI" w:eastAsia="Times New Roman" w:hAnsi="Segoe UI" w:cs="Segoe UI"/>
                <w:sz w:val="18"/>
                <w:szCs w:val="18"/>
                <w:lang w:val="en-GB" w:eastAsia="en-GB"/>
              </w:rPr>
            </w:pPr>
            <w:r>
              <w:rPr>
                <w:rFonts w:ascii="Calibri" w:eastAsia="Times New Roman" w:hAnsi="Calibri" w:cs="Calibri"/>
                <w:lang w:val="en-GB" w:eastAsia="en-GB"/>
              </w:rPr>
              <w:t>6</w:t>
            </w:r>
            <w:r w:rsidR="00CD1B10">
              <w:rPr>
                <w:rFonts w:ascii="Calibri" w:eastAsia="Times New Roman" w:hAnsi="Calibri" w:cs="Calibri"/>
                <w:lang w:val="en-GB" w:eastAsia="en-GB"/>
              </w:rPr>
              <w:t>.</w:t>
            </w:r>
            <w:r w:rsidR="00FA7F53" w:rsidRPr="00FA7F53">
              <w:rPr>
                <w:rFonts w:ascii="Calibri" w:eastAsia="Times New Roman" w:hAnsi="Calibri" w:cs="Calibri"/>
                <w:lang w:val="en-GB" w:eastAsia="en-GB"/>
              </w:rPr>
              <w:t> </w:t>
            </w:r>
          </w:p>
        </w:tc>
        <w:tc>
          <w:tcPr>
            <w:tcW w:w="3198" w:type="dxa"/>
            <w:tcBorders>
              <w:top w:val="single" w:sz="6" w:space="0" w:color="auto"/>
              <w:left w:val="single" w:sz="6" w:space="0" w:color="auto"/>
              <w:bottom w:val="single" w:sz="6" w:space="0" w:color="auto"/>
              <w:right w:val="single" w:sz="6" w:space="0" w:color="auto"/>
            </w:tcBorders>
            <w:hideMark/>
          </w:tcPr>
          <w:p w14:paraId="0CB6FE92" w14:textId="741C547A" w:rsidR="00FA7F53" w:rsidRPr="00CD1B10" w:rsidRDefault="007401CF" w:rsidP="00FA7F53">
            <w:pPr>
              <w:spacing w:after="0" w:line="240" w:lineRule="auto"/>
              <w:textAlignment w:val="baseline"/>
              <w:rPr>
                <w:rFonts w:eastAsia="Times New Roman" w:cstheme="minorHAnsi"/>
                <w:sz w:val="18"/>
                <w:szCs w:val="18"/>
                <w:lang w:eastAsia="en-GB"/>
              </w:rPr>
            </w:pPr>
            <w:r w:rsidRPr="00CD1B10">
              <w:rPr>
                <w:rFonts w:eastAsia="Times New Roman" w:cstheme="minorHAnsi"/>
                <w:lang w:eastAsia="en-GB"/>
              </w:rPr>
              <w:t>Arbeid på taket. Hele eksisterende tak skal rives. Det skal bygges nytt tak.</w:t>
            </w:r>
          </w:p>
        </w:tc>
        <w:tc>
          <w:tcPr>
            <w:tcW w:w="3336" w:type="dxa"/>
            <w:tcBorders>
              <w:top w:val="single" w:sz="6" w:space="0" w:color="auto"/>
              <w:left w:val="single" w:sz="6" w:space="0" w:color="auto"/>
              <w:bottom w:val="single" w:sz="6" w:space="0" w:color="auto"/>
              <w:right w:val="single" w:sz="6" w:space="0" w:color="auto"/>
            </w:tcBorders>
            <w:hideMark/>
          </w:tcPr>
          <w:p w14:paraId="6350E41B" w14:textId="7090492A" w:rsidR="00FA7F53" w:rsidRPr="00CD1B10" w:rsidRDefault="007401CF" w:rsidP="79900228">
            <w:pPr>
              <w:spacing w:after="0" w:line="240" w:lineRule="auto"/>
              <w:textAlignment w:val="baseline"/>
              <w:rPr>
                <w:rFonts w:eastAsia="Times New Roman"/>
                <w:sz w:val="18"/>
                <w:szCs w:val="18"/>
                <w:lang w:eastAsia="en-GB"/>
              </w:rPr>
            </w:pPr>
            <w:r w:rsidRPr="79900228">
              <w:rPr>
                <w:rFonts w:eastAsia="Times New Roman"/>
                <w:lang w:eastAsia="en-GB"/>
              </w:rPr>
              <w:t>Tak over tak stillas skal prosjekteres, monteres og kontrolleres av kvalifisert personell. Det skal inspiseres jevnlig gjennom byggeperioden. Sikring av arbeidsplattformer i høyden, bruk av fallsikring om nødvendig, sperring av områder under, TE må sørge for sikker adkomst og ferdse</w:t>
            </w:r>
            <w:r w:rsidR="3B6F823D" w:rsidRPr="79900228">
              <w:rPr>
                <w:rFonts w:eastAsia="Times New Roman"/>
                <w:lang w:eastAsia="en-GB"/>
              </w:rPr>
              <w:t>ls</w:t>
            </w:r>
            <w:r w:rsidRPr="79900228">
              <w:rPr>
                <w:rFonts w:eastAsia="Times New Roman"/>
                <w:lang w:eastAsia="en-GB"/>
              </w:rPr>
              <w:t xml:space="preserve">veier, bruk av PVU, vurdering av risiko før oppstart, alle har tilstrekkelig kurs for arbeid i stillas, høyt </w:t>
            </w:r>
            <w:proofErr w:type="gramStart"/>
            <w:r w:rsidRPr="79900228">
              <w:rPr>
                <w:rFonts w:eastAsia="Times New Roman"/>
                <w:lang w:eastAsia="en-GB"/>
              </w:rPr>
              <w:t>fokus</w:t>
            </w:r>
            <w:proofErr w:type="gramEnd"/>
            <w:r w:rsidRPr="79900228">
              <w:rPr>
                <w:rFonts w:eastAsia="Times New Roman"/>
                <w:lang w:eastAsia="en-GB"/>
              </w:rPr>
              <w:t xml:space="preserve"> på ryddighet</w:t>
            </w:r>
            <w:r w:rsidR="00CD1B10" w:rsidRPr="79900228">
              <w:rPr>
                <w:rFonts w:eastAsia="Times New Roman"/>
                <w:lang w:eastAsia="en-GB"/>
              </w:rPr>
              <w:t>.</w:t>
            </w:r>
          </w:p>
        </w:tc>
        <w:tc>
          <w:tcPr>
            <w:tcW w:w="966" w:type="dxa"/>
            <w:tcBorders>
              <w:top w:val="single" w:sz="6" w:space="0" w:color="auto"/>
              <w:left w:val="single" w:sz="6" w:space="0" w:color="auto"/>
              <w:bottom w:val="single" w:sz="6" w:space="0" w:color="auto"/>
              <w:right w:val="single" w:sz="6" w:space="0" w:color="auto"/>
            </w:tcBorders>
            <w:hideMark/>
          </w:tcPr>
          <w:p w14:paraId="314BBB13" w14:textId="6A2F10D1" w:rsidR="00FA7F53" w:rsidRPr="00FA7F53" w:rsidRDefault="0B02A606" w:rsidP="5B8A945C">
            <w:pPr>
              <w:spacing w:after="0" w:line="240" w:lineRule="auto"/>
              <w:textAlignment w:val="baseline"/>
              <w:rPr>
                <w:rFonts w:ascii="Calibri" w:eastAsia="Times New Roman" w:hAnsi="Calibri" w:cs="Calibri"/>
                <w:lang w:eastAsia="en-GB"/>
              </w:rPr>
            </w:pPr>
            <w:r w:rsidRPr="5B8A945C">
              <w:rPr>
                <w:rFonts w:ascii="Calibri" w:eastAsia="Times New Roman" w:hAnsi="Calibri" w:cs="Calibri"/>
                <w:lang w:eastAsia="en-GB"/>
              </w:rPr>
              <w:t>HE</w:t>
            </w:r>
          </w:p>
        </w:tc>
        <w:tc>
          <w:tcPr>
            <w:tcW w:w="958" w:type="dxa"/>
            <w:tcBorders>
              <w:top w:val="single" w:sz="6" w:space="0" w:color="auto"/>
              <w:left w:val="single" w:sz="6" w:space="0" w:color="auto"/>
              <w:bottom w:val="single" w:sz="6" w:space="0" w:color="auto"/>
              <w:right w:val="single" w:sz="6" w:space="0" w:color="auto"/>
            </w:tcBorders>
            <w:hideMark/>
          </w:tcPr>
          <w:p w14:paraId="41548485" w14:textId="77777777" w:rsidR="00FA7F53" w:rsidRPr="00FA7F53" w:rsidRDefault="00FA7F53" w:rsidP="00FA7F53">
            <w:pPr>
              <w:spacing w:after="0" w:line="240" w:lineRule="auto"/>
              <w:textAlignment w:val="baseline"/>
              <w:rPr>
                <w:rFonts w:ascii="Segoe UI" w:eastAsia="Times New Roman" w:hAnsi="Segoe UI" w:cs="Segoe UI"/>
                <w:sz w:val="18"/>
                <w:szCs w:val="18"/>
                <w:lang w:val="en-GB" w:eastAsia="en-GB"/>
              </w:rPr>
            </w:pPr>
            <w:r w:rsidRPr="00FA7F53">
              <w:rPr>
                <w:rFonts w:ascii="Calibri" w:eastAsia="Times New Roman" w:hAnsi="Calibri" w:cs="Calibri"/>
                <w:lang w:val="en-GB" w:eastAsia="en-GB"/>
              </w:rPr>
              <w:t> </w:t>
            </w:r>
          </w:p>
        </w:tc>
      </w:tr>
      <w:tr w:rsidR="00FA7F53" w:rsidRPr="00FA7F53" w14:paraId="31F23817" w14:textId="77777777" w:rsidTr="73CA01FE">
        <w:trPr>
          <w:trHeight w:val="300"/>
        </w:trPr>
        <w:tc>
          <w:tcPr>
            <w:tcW w:w="552" w:type="dxa"/>
            <w:tcBorders>
              <w:top w:val="single" w:sz="6" w:space="0" w:color="auto"/>
              <w:left w:val="single" w:sz="6" w:space="0" w:color="auto"/>
              <w:bottom w:val="single" w:sz="6" w:space="0" w:color="auto"/>
              <w:right w:val="single" w:sz="6" w:space="0" w:color="auto"/>
            </w:tcBorders>
            <w:hideMark/>
          </w:tcPr>
          <w:p w14:paraId="40C53E9A" w14:textId="75CF5DDE" w:rsidR="00FA7F53" w:rsidRPr="00FA7F53" w:rsidRDefault="00B8679C" w:rsidP="00FA7F53">
            <w:pPr>
              <w:spacing w:after="0" w:line="240" w:lineRule="auto"/>
              <w:textAlignment w:val="baseline"/>
              <w:rPr>
                <w:rFonts w:ascii="Segoe UI" w:eastAsia="Times New Roman" w:hAnsi="Segoe UI" w:cs="Segoe UI"/>
                <w:sz w:val="18"/>
                <w:szCs w:val="18"/>
                <w:lang w:val="en-GB" w:eastAsia="en-GB"/>
              </w:rPr>
            </w:pPr>
            <w:r>
              <w:rPr>
                <w:rFonts w:ascii="Calibri" w:eastAsia="Times New Roman" w:hAnsi="Calibri" w:cs="Calibri"/>
                <w:lang w:eastAsia="en-GB"/>
              </w:rPr>
              <w:t>7</w:t>
            </w:r>
            <w:r w:rsidR="002B1C40">
              <w:rPr>
                <w:rFonts w:ascii="Calibri" w:eastAsia="Times New Roman" w:hAnsi="Calibri" w:cs="Calibri"/>
                <w:lang w:eastAsia="en-GB"/>
              </w:rPr>
              <w:t>.</w:t>
            </w:r>
            <w:r w:rsidR="00FA7F53" w:rsidRPr="00FA7F53">
              <w:rPr>
                <w:rFonts w:ascii="Calibri" w:eastAsia="Times New Roman" w:hAnsi="Calibri" w:cs="Calibri"/>
                <w:lang w:val="en-GB" w:eastAsia="en-GB"/>
              </w:rPr>
              <w:t> </w:t>
            </w:r>
          </w:p>
        </w:tc>
        <w:tc>
          <w:tcPr>
            <w:tcW w:w="3198" w:type="dxa"/>
            <w:tcBorders>
              <w:top w:val="single" w:sz="6" w:space="0" w:color="auto"/>
              <w:left w:val="single" w:sz="6" w:space="0" w:color="auto"/>
              <w:bottom w:val="single" w:sz="6" w:space="0" w:color="auto"/>
              <w:right w:val="single" w:sz="6" w:space="0" w:color="auto"/>
            </w:tcBorders>
            <w:hideMark/>
          </w:tcPr>
          <w:p w14:paraId="428CFB41" w14:textId="4F64775E" w:rsidR="00FA7F53" w:rsidRPr="00FA7F53" w:rsidRDefault="00B8679C" w:rsidP="00FA7F53">
            <w:pPr>
              <w:spacing w:after="0" w:line="240" w:lineRule="auto"/>
              <w:textAlignment w:val="baseline"/>
              <w:rPr>
                <w:rFonts w:ascii="Segoe UI" w:eastAsia="Times New Roman" w:hAnsi="Segoe UI" w:cs="Segoe UI"/>
                <w:sz w:val="18"/>
                <w:szCs w:val="18"/>
                <w:lang w:eastAsia="en-GB"/>
              </w:rPr>
            </w:pPr>
            <w:proofErr w:type="spellStart"/>
            <w:r w:rsidRPr="00B8679C">
              <w:rPr>
                <w:rFonts w:ascii="Calibri" w:eastAsia="Times New Roman" w:hAnsi="Calibri" w:cs="Calibri"/>
                <w:lang w:eastAsia="en-GB"/>
              </w:rPr>
              <w:t>Riving</w:t>
            </w:r>
            <w:proofErr w:type="spellEnd"/>
            <w:r w:rsidRPr="00B8679C">
              <w:rPr>
                <w:rFonts w:ascii="Calibri" w:eastAsia="Times New Roman" w:hAnsi="Calibri" w:cs="Calibri"/>
                <w:lang w:eastAsia="en-GB"/>
              </w:rPr>
              <w:t xml:space="preserve"> av takkonstruksjonen</w:t>
            </w:r>
          </w:p>
        </w:tc>
        <w:tc>
          <w:tcPr>
            <w:tcW w:w="3336" w:type="dxa"/>
            <w:tcBorders>
              <w:top w:val="single" w:sz="6" w:space="0" w:color="auto"/>
              <w:left w:val="single" w:sz="6" w:space="0" w:color="auto"/>
              <w:bottom w:val="single" w:sz="6" w:space="0" w:color="auto"/>
              <w:right w:val="single" w:sz="6" w:space="0" w:color="auto"/>
            </w:tcBorders>
            <w:hideMark/>
          </w:tcPr>
          <w:p w14:paraId="0EA987BA" w14:textId="67E22934" w:rsidR="00FA7F53" w:rsidRPr="00735592" w:rsidRDefault="00B8679C" w:rsidP="79900228">
            <w:pPr>
              <w:spacing w:after="0" w:line="240" w:lineRule="auto"/>
              <w:textAlignment w:val="baseline"/>
              <w:rPr>
                <w:rFonts w:eastAsia="Times New Roman"/>
                <w:sz w:val="18"/>
                <w:szCs w:val="18"/>
                <w:lang w:eastAsia="en-GB"/>
              </w:rPr>
            </w:pPr>
            <w:r w:rsidRPr="79900228">
              <w:rPr>
                <w:rFonts w:eastAsia="Times New Roman"/>
                <w:lang w:eastAsia="en-GB"/>
              </w:rPr>
              <w:t xml:space="preserve">Entreprenør skal følge anvisninger og beskrivelser fra RIB/RIBfy </w:t>
            </w:r>
            <w:proofErr w:type="gramStart"/>
            <w:r w:rsidR="053A5E88" w:rsidRPr="79900228">
              <w:rPr>
                <w:rFonts w:eastAsia="Times New Roman"/>
                <w:lang w:eastAsia="en-GB"/>
              </w:rPr>
              <w:t>vedrørende</w:t>
            </w:r>
            <w:proofErr w:type="gramEnd"/>
            <w:r w:rsidRPr="79900228">
              <w:rPr>
                <w:rFonts w:eastAsia="Times New Roman"/>
                <w:lang w:eastAsia="en-GB"/>
              </w:rPr>
              <w:t xml:space="preserve"> rekkefølge for </w:t>
            </w:r>
            <w:r w:rsidRPr="79900228">
              <w:rPr>
                <w:rFonts w:eastAsia="Times New Roman"/>
                <w:lang w:eastAsia="en-GB"/>
              </w:rPr>
              <w:lastRenderedPageBreak/>
              <w:t>riv</w:t>
            </w:r>
            <w:r w:rsidR="09E82329" w:rsidRPr="79900228">
              <w:rPr>
                <w:rFonts w:eastAsia="Times New Roman"/>
                <w:lang w:eastAsia="en-GB"/>
              </w:rPr>
              <w:t>n</w:t>
            </w:r>
            <w:r w:rsidRPr="79900228">
              <w:rPr>
                <w:rFonts w:eastAsia="Times New Roman"/>
                <w:lang w:eastAsia="en-GB"/>
              </w:rPr>
              <w:t>ingsarbeidene. Eventuelle midlertidige avstivninger og sikring</w:t>
            </w:r>
            <w:r w:rsidR="79996D3A" w:rsidRPr="79900228">
              <w:rPr>
                <w:rFonts w:eastAsia="Times New Roman"/>
                <w:lang w:eastAsia="en-GB"/>
              </w:rPr>
              <w:t>s</w:t>
            </w:r>
            <w:r w:rsidRPr="79900228">
              <w:rPr>
                <w:rFonts w:eastAsia="Times New Roman"/>
                <w:lang w:eastAsia="en-GB"/>
              </w:rPr>
              <w:t>tiltak prosjektert skal etableres før riv</w:t>
            </w:r>
            <w:r w:rsidR="5B9552BD" w:rsidRPr="79900228">
              <w:rPr>
                <w:rFonts w:eastAsia="Times New Roman"/>
                <w:lang w:eastAsia="en-GB"/>
              </w:rPr>
              <w:t>n</w:t>
            </w:r>
            <w:r w:rsidRPr="79900228">
              <w:rPr>
                <w:rFonts w:eastAsia="Times New Roman"/>
                <w:lang w:eastAsia="en-GB"/>
              </w:rPr>
              <w:t>ingsarbeidene starter. Riv</w:t>
            </w:r>
            <w:r w:rsidR="5224A441" w:rsidRPr="79900228">
              <w:rPr>
                <w:rFonts w:eastAsia="Times New Roman"/>
                <w:lang w:eastAsia="en-GB"/>
              </w:rPr>
              <w:t>n</w:t>
            </w:r>
            <w:r w:rsidRPr="79900228">
              <w:rPr>
                <w:rFonts w:eastAsia="Times New Roman"/>
                <w:lang w:eastAsia="en-GB"/>
              </w:rPr>
              <w:t>ingsarbeidene skal utføres trinnvis og kontrollert av kvalifisert personell. Ved stans i arbeidene sikres arbeidsstedet før det forlates.</w:t>
            </w:r>
            <w:r w:rsidR="6C73B492" w:rsidRPr="79900228">
              <w:rPr>
                <w:rFonts w:eastAsia="Times New Roman"/>
                <w:lang w:eastAsia="en-GB"/>
              </w:rPr>
              <w:t xml:space="preserve"> </w:t>
            </w:r>
            <w:r w:rsidRPr="79900228">
              <w:rPr>
                <w:rFonts w:eastAsia="Times New Roman"/>
                <w:lang w:eastAsia="en-GB"/>
              </w:rPr>
              <w:t>Det skal gjennomføres SJA før oppstart av arbeidene.</w:t>
            </w:r>
          </w:p>
        </w:tc>
        <w:tc>
          <w:tcPr>
            <w:tcW w:w="966" w:type="dxa"/>
            <w:tcBorders>
              <w:top w:val="single" w:sz="6" w:space="0" w:color="auto"/>
              <w:left w:val="single" w:sz="6" w:space="0" w:color="auto"/>
              <w:bottom w:val="single" w:sz="6" w:space="0" w:color="auto"/>
              <w:right w:val="single" w:sz="6" w:space="0" w:color="auto"/>
            </w:tcBorders>
            <w:hideMark/>
          </w:tcPr>
          <w:p w14:paraId="18C8B161" w14:textId="78B49A64" w:rsidR="00FA7F53" w:rsidRPr="00FA7F53" w:rsidRDefault="3CCF9783" w:rsidP="5B8A945C">
            <w:pPr>
              <w:spacing w:after="0" w:line="240" w:lineRule="auto"/>
              <w:textAlignment w:val="baseline"/>
              <w:rPr>
                <w:rFonts w:ascii="Calibri" w:eastAsia="Times New Roman" w:hAnsi="Calibri" w:cs="Calibri"/>
                <w:lang w:eastAsia="en-GB"/>
              </w:rPr>
            </w:pPr>
            <w:r w:rsidRPr="5B8A945C">
              <w:rPr>
                <w:rFonts w:ascii="Calibri" w:eastAsia="Times New Roman" w:hAnsi="Calibri" w:cs="Calibri"/>
                <w:lang w:eastAsia="en-GB"/>
              </w:rPr>
              <w:lastRenderedPageBreak/>
              <w:t>HE</w:t>
            </w:r>
          </w:p>
        </w:tc>
        <w:tc>
          <w:tcPr>
            <w:tcW w:w="958" w:type="dxa"/>
            <w:tcBorders>
              <w:top w:val="single" w:sz="6" w:space="0" w:color="auto"/>
              <w:left w:val="single" w:sz="6" w:space="0" w:color="auto"/>
              <w:bottom w:val="single" w:sz="6" w:space="0" w:color="auto"/>
              <w:right w:val="single" w:sz="6" w:space="0" w:color="auto"/>
            </w:tcBorders>
            <w:hideMark/>
          </w:tcPr>
          <w:p w14:paraId="6649A2AA" w14:textId="77777777" w:rsidR="00FA7F53" w:rsidRPr="00FA7F53" w:rsidRDefault="00FA7F53" w:rsidP="00FA7F53">
            <w:pPr>
              <w:spacing w:after="0" w:line="240" w:lineRule="auto"/>
              <w:textAlignment w:val="baseline"/>
              <w:rPr>
                <w:rFonts w:ascii="Segoe UI" w:eastAsia="Times New Roman" w:hAnsi="Segoe UI" w:cs="Segoe UI"/>
                <w:sz w:val="18"/>
                <w:szCs w:val="18"/>
                <w:lang w:val="en-GB" w:eastAsia="en-GB"/>
              </w:rPr>
            </w:pPr>
            <w:r w:rsidRPr="00FA7F53">
              <w:rPr>
                <w:rFonts w:ascii="Calibri" w:eastAsia="Times New Roman" w:hAnsi="Calibri" w:cs="Calibri"/>
                <w:lang w:val="en-GB" w:eastAsia="en-GB"/>
              </w:rPr>
              <w:t> </w:t>
            </w:r>
          </w:p>
        </w:tc>
      </w:tr>
      <w:tr w:rsidR="00FA7F53" w:rsidRPr="00FA7F53" w14:paraId="1C2CE674" w14:textId="77777777" w:rsidTr="73CA01FE">
        <w:trPr>
          <w:trHeight w:val="300"/>
        </w:trPr>
        <w:tc>
          <w:tcPr>
            <w:tcW w:w="552" w:type="dxa"/>
            <w:tcBorders>
              <w:top w:val="single" w:sz="6" w:space="0" w:color="auto"/>
              <w:left w:val="single" w:sz="6" w:space="0" w:color="auto"/>
              <w:bottom w:val="single" w:sz="6" w:space="0" w:color="auto"/>
              <w:right w:val="single" w:sz="6" w:space="0" w:color="auto"/>
            </w:tcBorders>
            <w:hideMark/>
          </w:tcPr>
          <w:p w14:paraId="345E8626" w14:textId="07C4BC70" w:rsidR="00FA7F53" w:rsidRPr="00735592" w:rsidRDefault="00B86478" w:rsidP="00FA7F53">
            <w:pPr>
              <w:spacing w:after="0" w:line="240" w:lineRule="auto"/>
              <w:textAlignment w:val="baseline"/>
              <w:rPr>
                <w:rFonts w:eastAsia="Times New Roman" w:cstheme="minorHAnsi"/>
                <w:sz w:val="18"/>
                <w:szCs w:val="18"/>
                <w:lang w:val="en-GB" w:eastAsia="en-GB"/>
              </w:rPr>
            </w:pPr>
            <w:r w:rsidRPr="00735592">
              <w:rPr>
                <w:rFonts w:eastAsia="Times New Roman" w:cstheme="minorHAnsi"/>
                <w:lang w:val="en-GB" w:eastAsia="en-GB"/>
              </w:rPr>
              <w:t>8</w:t>
            </w:r>
            <w:r w:rsidR="00735592" w:rsidRPr="00735592">
              <w:rPr>
                <w:rFonts w:eastAsia="Times New Roman" w:cstheme="minorHAnsi"/>
                <w:lang w:val="en-GB" w:eastAsia="en-GB"/>
              </w:rPr>
              <w:t>.</w:t>
            </w:r>
          </w:p>
        </w:tc>
        <w:tc>
          <w:tcPr>
            <w:tcW w:w="3198" w:type="dxa"/>
            <w:tcBorders>
              <w:top w:val="single" w:sz="6" w:space="0" w:color="auto"/>
              <w:left w:val="single" w:sz="6" w:space="0" w:color="auto"/>
              <w:bottom w:val="single" w:sz="6" w:space="0" w:color="auto"/>
              <w:right w:val="single" w:sz="6" w:space="0" w:color="auto"/>
            </w:tcBorders>
            <w:hideMark/>
          </w:tcPr>
          <w:p w14:paraId="294D37B3" w14:textId="07D5365C" w:rsidR="00FA7F53" w:rsidRPr="00735592" w:rsidRDefault="00B86478" w:rsidP="00FA7F53">
            <w:pPr>
              <w:spacing w:after="0" w:line="240" w:lineRule="auto"/>
              <w:textAlignment w:val="baseline"/>
              <w:rPr>
                <w:rFonts w:eastAsia="Times New Roman" w:cstheme="minorHAnsi"/>
                <w:sz w:val="18"/>
                <w:szCs w:val="18"/>
                <w:lang w:eastAsia="en-GB"/>
              </w:rPr>
            </w:pPr>
            <w:r w:rsidRPr="00735592">
              <w:rPr>
                <w:rFonts w:eastAsia="Times New Roman" w:cstheme="minorHAnsi"/>
                <w:lang w:eastAsia="en-GB"/>
              </w:rPr>
              <w:t>Heising og transport av materialer til tak</w:t>
            </w:r>
          </w:p>
        </w:tc>
        <w:tc>
          <w:tcPr>
            <w:tcW w:w="3336" w:type="dxa"/>
            <w:tcBorders>
              <w:top w:val="single" w:sz="6" w:space="0" w:color="auto"/>
              <w:left w:val="single" w:sz="6" w:space="0" w:color="auto"/>
              <w:bottom w:val="single" w:sz="6" w:space="0" w:color="auto"/>
              <w:right w:val="single" w:sz="6" w:space="0" w:color="auto"/>
            </w:tcBorders>
            <w:hideMark/>
          </w:tcPr>
          <w:p w14:paraId="62F71E8D" w14:textId="1F895623" w:rsidR="00FA7F53" w:rsidRPr="00735592" w:rsidRDefault="00B86478" w:rsidP="79900228">
            <w:pPr>
              <w:spacing w:after="0" w:line="240" w:lineRule="auto"/>
              <w:textAlignment w:val="baseline"/>
              <w:rPr>
                <w:rFonts w:eastAsia="Times New Roman"/>
                <w:lang w:eastAsia="en-GB"/>
              </w:rPr>
            </w:pPr>
            <w:r w:rsidRPr="79900228">
              <w:rPr>
                <w:rFonts w:eastAsia="Times New Roman"/>
                <w:lang w:eastAsia="en-GB"/>
              </w:rPr>
              <w:t>Byggeheis og annet løfteutstyr skal monteres, kontrolleres og brukes i</w:t>
            </w:r>
            <w:r w:rsidR="340F4F6B" w:rsidRPr="79900228">
              <w:rPr>
                <w:rFonts w:eastAsia="Times New Roman"/>
                <w:lang w:eastAsia="en-GB"/>
              </w:rPr>
              <w:t xml:space="preserve"> henhold </w:t>
            </w:r>
            <w:r w:rsidRPr="79900228">
              <w:rPr>
                <w:rFonts w:eastAsia="Times New Roman"/>
                <w:lang w:eastAsia="en-GB"/>
              </w:rPr>
              <w:t>t</w:t>
            </w:r>
            <w:r w:rsidR="59D2844A" w:rsidRPr="79900228">
              <w:rPr>
                <w:rFonts w:eastAsia="Times New Roman"/>
                <w:lang w:eastAsia="en-GB"/>
              </w:rPr>
              <w:t>il</w:t>
            </w:r>
            <w:r w:rsidRPr="79900228">
              <w:rPr>
                <w:rFonts w:eastAsia="Times New Roman"/>
                <w:lang w:eastAsia="en-GB"/>
              </w:rPr>
              <w:t xml:space="preserve"> leverandørens anvisninger. Last skal sikres før transport. Maksimal tillatt belastning skal overholdes. Kun opplært personell skal betjene utstyret. Området rundt løfteoperasjoner skal sikres. Daglig kontroll av byggeheis skal gjennomføres. Arbeidet stanses ved værforhold som kan påvirke sikkerheten. Det må risikovurderes om gateplan/naboer må evakueres ved innheising av tyngre materialer til tak.</w:t>
            </w:r>
          </w:p>
          <w:p w14:paraId="08F2B332" w14:textId="0E118FA8" w:rsidR="00FA7F53" w:rsidRPr="00735592" w:rsidRDefault="00FA7F53" w:rsidP="00FA7F53">
            <w:pPr>
              <w:spacing w:after="0" w:line="240" w:lineRule="auto"/>
              <w:textAlignment w:val="baseline"/>
              <w:rPr>
                <w:rFonts w:eastAsia="Times New Roman" w:cstheme="minorHAnsi"/>
                <w:sz w:val="18"/>
                <w:szCs w:val="18"/>
                <w:lang w:eastAsia="en-GB"/>
              </w:rPr>
            </w:pPr>
            <w:r w:rsidRPr="00735592">
              <w:rPr>
                <w:rFonts w:eastAsia="Times New Roman" w:cstheme="minorHAnsi"/>
                <w:lang w:eastAsia="en-GB"/>
              </w:rPr>
              <w:t> </w:t>
            </w:r>
          </w:p>
        </w:tc>
        <w:tc>
          <w:tcPr>
            <w:tcW w:w="966" w:type="dxa"/>
            <w:tcBorders>
              <w:top w:val="single" w:sz="6" w:space="0" w:color="auto"/>
              <w:left w:val="single" w:sz="6" w:space="0" w:color="auto"/>
              <w:bottom w:val="single" w:sz="6" w:space="0" w:color="auto"/>
              <w:right w:val="single" w:sz="6" w:space="0" w:color="auto"/>
            </w:tcBorders>
            <w:hideMark/>
          </w:tcPr>
          <w:p w14:paraId="61D13557" w14:textId="3E2AF5B6" w:rsidR="00FA7F53" w:rsidRPr="00FA7F53" w:rsidRDefault="116B45BA" w:rsidP="5B8A945C">
            <w:pPr>
              <w:spacing w:after="0" w:line="240" w:lineRule="auto"/>
              <w:textAlignment w:val="baseline"/>
              <w:rPr>
                <w:rFonts w:ascii="Calibri" w:eastAsia="Times New Roman" w:hAnsi="Calibri" w:cs="Calibri"/>
                <w:lang w:val="en-GB" w:eastAsia="en-GB"/>
              </w:rPr>
            </w:pPr>
            <w:r w:rsidRPr="5B8A945C">
              <w:rPr>
                <w:rFonts w:ascii="Calibri" w:eastAsia="Times New Roman" w:hAnsi="Calibri" w:cs="Calibri"/>
                <w:lang w:val="en-GB" w:eastAsia="en-GB"/>
              </w:rPr>
              <w:t>HE</w:t>
            </w:r>
            <w:r w:rsidR="62660184" w:rsidRPr="5B8A945C">
              <w:rPr>
                <w:rFonts w:ascii="Calibri" w:eastAsia="Times New Roman" w:hAnsi="Calibri" w:cs="Calibri"/>
                <w:lang w:val="en-GB" w:eastAsia="en-GB"/>
              </w:rPr>
              <w:t> </w:t>
            </w:r>
          </w:p>
        </w:tc>
        <w:tc>
          <w:tcPr>
            <w:tcW w:w="958" w:type="dxa"/>
            <w:tcBorders>
              <w:top w:val="single" w:sz="6" w:space="0" w:color="auto"/>
              <w:left w:val="single" w:sz="6" w:space="0" w:color="auto"/>
              <w:bottom w:val="single" w:sz="6" w:space="0" w:color="auto"/>
              <w:right w:val="single" w:sz="6" w:space="0" w:color="auto"/>
            </w:tcBorders>
            <w:hideMark/>
          </w:tcPr>
          <w:p w14:paraId="31F842F1" w14:textId="77777777" w:rsidR="00FA7F53" w:rsidRPr="00FA7F53" w:rsidRDefault="00FA7F53" w:rsidP="00FA7F53">
            <w:pPr>
              <w:spacing w:after="0" w:line="240" w:lineRule="auto"/>
              <w:textAlignment w:val="baseline"/>
              <w:rPr>
                <w:rFonts w:ascii="Segoe UI" w:eastAsia="Times New Roman" w:hAnsi="Segoe UI" w:cs="Segoe UI"/>
                <w:sz w:val="18"/>
                <w:szCs w:val="18"/>
                <w:lang w:val="en-GB" w:eastAsia="en-GB"/>
              </w:rPr>
            </w:pPr>
            <w:r w:rsidRPr="00FA7F53">
              <w:rPr>
                <w:rFonts w:ascii="Calibri" w:eastAsia="Times New Roman" w:hAnsi="Calibri" w:cs="Calibri"/>
                <w:lang w:val="en-GB" w:eastAsia="en-GB"/>
              </w:rPr>
              <w:t> </w:t>
            </w:r>
          </w:p>
        </w:tc>
      </w:tr>
      <w:tr w:rsidR="00FA7F53" w:rsidRPr="00FA7F53" w14:paraId="17B24D97" w14:textId="77777777" w:rsidTr="73CA01FE">
        <w:trPr>
          <w:trHeight w:val="300"/>
        </w:trPr>
        <w:tc>
          <w:tcPr>
            <w:tcW w:w="552" w:type="dxa"/>
            <w:tcBorders>
              <w:top w:val="single" w:sz="6" w:space="0" w:color="auto"/>
              <w:left w:val="single" w:sz="6" w:space="0" w:color="auto"/>
              <w:bottom w:val="single" w:sz="6" w:space="0" w:color="auto"/>
              <w:right w:val="single" w:sz="6" w:space="0" w:color="auto"/>
            </w:tcBorders>
            <w:hideMark/>
          </w:tcPr>
          <w:p w14:paraId="219A8275" w14:textId="5709E150" w:rsidR="00FA7F53" w:rsidRPr="00735592" w:rsidRDefault="00B86478" w:rsidP="00FA7F53">
            <w:pPr>
              <w:spacing w:after="0" w:line="240" w:lineRule="auto"/>
              <w:textAlignment w:val="baseline"/>
              <w:rPr>
                <w:rFonts w:eastAsia="Times New Roman" w:cstheme="minorHAnsi"/>
                <w:sz w:val="18"/>
                <w:szCs w:val="18"/>
                <w:lang w:val="en-GB" w:eastAsia="en-GB"/>
              </w:rPr>
            </w:pPr>
            <w:r w:rsidRPr="00735592">
              <w:rPr>
                <w:rFonts w:eastAsia="Times New Roman" w:cstheme="minorHAnsi"/>
                <w:lang w:val="en-GB" w:eastAsia="en-GB"/>
              </w:rPr>
              <w:t>9</w:t>
            </w:r>
            <w:r w:rsidR="00735592">
              <w:rPr>
                <w:rFonts w:eastAsia="Times New Roman" w:cstheme="minorHAnsi"/>
                <w:lang w:val="en-GB" w:eastAsia="en-GB"/>
              </w:rPr>
              <w:t>.</w:t>
            </w:r>
          </w:p>
        </w:tc>
        <w:tc>
          <w:tcPr>
            <w:tcW w:w="3198" w:type="dxa"/>
            <w:tcBorders>
              <w:top w:val="single" w:sz="6" w:space="0" w:color="auto"/>
              <w:left w:val="single" w:sz="6" w:space="0" w:color="auto"/>
              <w:bottom w:val="single" w:sz="6" w:space="0" w:color="auto"/>
              <w:right w:val="single" w:sz="6" w:space="0" w:color="auto"/>
            </w:tcBorders>
            <w:hideMark/>
          </w:tcPr>
          <w:p w14:paraId="3F8B8DBB" w14:textId="04A59E8B" w:rsidR="00FA7F53" w:rsidRPr="00735592" w:rsidRDefault="00B86478" w:rsidP="00FA7F53">
            <w:pPr>
              <w:spacing w:after="0" w:line="240" w:lineRule="auto"/>
              <w:textAlignment w:val="baseline"/>
              <w:rPr>
                <w:rFonts w:eastAsia="Times New Roman" w:cstheme="minorHAnsi"/>
                <w:sz w:val="18"/>
                <w:szCs w:val="18"/>
                <w:lang w:eastAsia="en-GB"/>
              </w:rPr>
            </w:pPr>
            <w:r w:rsidRPr="00735592">
              <w:rPr>
                <w:rFonts w:eastAsia="Times New Roman" w:cstheme="minorHAnsi"/>
                <w:lang w:eastAsia="en-GB"/>
              </w:rPr>
              <w:t>Utskifting av vinduer, fjerne dører</w:t>
            </w:r>
          </w:p>
        </w:tc>
        <w:tc>
          <w:tcPr>
            <w:tcW w:w="3336" w:type="dxa"/>
            <w:tcBorders>
              <w:top w:val="single" w:sz="6" w:space="0" w:color="auto"/>
              <w:left w:val="single" w:sz="6" w:space="0" w:color="auto"/>
              <w:bottom w:val="single" w:sz="6" w:space="0" w:color="auto"/>
              <w:right w:val="single" w:sz="6" w:space="0" w:color="auto"/>
            </w:tcBorders>
            <w:hideMark/>
          </w:tcPr>
          <w:p w14:paraId="67C926DB" w14:textId="5939FC72" w:rsidR="00FA7F53" w:rsidRPr="00FA7F53" w:rsidRDefault="00B86478" w:rsidP="00FA7F53">
            <w:pPr>
              <w:spacing w:after="0" w:line="240" w:lineRule="auto"/>
              <w:textAlignment w:val="baseline"/>
              <w:rPr>
                <w:rFonts w:ascii="Segoe UI" w:eastAsia="Times New Roman" w:hAnsi="Segoe UI" w:cs="Segoe UI"/>
                <w:sz w:val="18"/>
                <w:szCs w:val="18"/>
                <w:lang w:eastAsia="en-GB"/>
              </w:rPr>
            </w:pPr>
            <w:r w:rsidRPr="00B86478">
              <w:rPr>
                <w:rFonts w:ascii="Calibri" w:eastAsia="Times New Roman" w:hAnsi="Calibri" w:cs="Calibri"/>
                <w:lang w:eastAsia="en-GB"/>
              </w:rPr>
              <w:t>Sikring av arbeidsplattformer i høyden, bruk av fallsikring, sperring av områder under, TE må sørge for sikker adkomst og ferdselsveier, bruk av verneutstyr, vurdering av risiko før oppstart</w:t>
            </w:r>
          </w:p>
        </w:tc>
        <w:tc>
          <w:tcPr>
            <w:tcW w:w="966" w:type="dxa"/>
            <w:tcBorders>
              <w:top w:val="single" w:sz="6" w:space="0" w:color="auto"/>
              <w:left w:val="single" w:sz="6" w:space="0" w:color="auto"/>
              <w:bottom w:val="single" w:sz="6" w:space="0" w:color="auto"/>
              <w:right w:val="single" w:sz="6" w:space="0" w:color="auto"/>
            </w:tcBorders>
            <w:hideMark/>
          </w:tcPr>
          <w:p w14:paraId="2AE49D4A" w14:textId="59028873" w:rsidR="00FA7F53" w:rsidRPr="00FA7F53" w:rsidRDefault="0E900D6A" w:rsidP="5B8A945C">
            <w:pPr>
              <w:spacing w:after="0" w:line="240" w:lineRule="auto"/>
              <w:textAlignment w:val="baseline"/>
              <w:rPr>
                <w:rFonts w:ascii="Calibri" w:eastAsia="Times New Roman" w:hAnsi="Calibri" w:cs="Calibri"/>
                <w:lang w:eastAsia="en-GB"/>
              </w:rPr>
            </w:pPr>
            <w:r w:rsidRPr="5B8A945C">
              <w:rPr>
                <w:rFonts w:ascii="Calibri" w:eastAsia="Times New Roman" w:hAnsi="Calibri" w:cs="Calibri"/>
                <w:lang w:eastAsia="en-GB"/>
              </w:rPr>
              <w:t>HE</w:t>
            </w:r>
          </w:p>
        </w:tc>
        <w:tc>
          <w:tcPr>
            <w:tcW w:w="958" w:type="dxa"/>
            <w:tcBorders>
              <w:top w:val="single" w:sz="6" w:space="0" w:color="auto"/>
              <w:left w:val="single" w:sz="6" w:space="0" w:color="auto"/>
              <w:bottom w:val="single" w:sz="6" w:space="0" w:color="auto"/>
              <w:right w:val="single" w:sz="6" w:space="0" w:color="auto"/>
            </w:tcBorders>
            <w:hideMark/>
          </w:tcPr>
          <w:p w14:paraId="1F72F1C8" w14:textId="77777777" w:rsidR="00FA7F53" w:rsidRPr="00FA7F53" w:rsidRDefault="00FA7F53" w:rsidP="00FA7F53">
            <w:pPr>
              <w:spacing w:after="0" w:line="240" w:lineRule="auto"/>
              <w:textAlignment w:val="baseline"/>
              <w:rPr>
                <w:rFonts w:ascii="Segoe UI" w:eastAsia="Times New Roman" w:hAnsi="Segoe UI" w:cs="Segoe UI"/>
                <w:sz w:val="18"/>
                <w:szCs w:val="18"/>
                <w:lang w:val="en-GB" w:eastAsia="en-GB"/>
              </w:rPr>
            </w:pPr>
            <w:r w:rsidRPr="00FA7F53">
              <w:rPr>
                <w:rFonts w:ascii="Calibri" w:eastAsia="Times New Roman" w:hAnsi="Calibri" w:cs="Calibri"/>
                <w:lang w:val="en-GB" w:eastAsia="en-GB"/>
              </w:rPr>
              <w:t> </w:t>
            </w:r>
          </w:p>
        </w:tc>
      </w:tr>
      <w:tr w:rsidR="00FA7F53" w:rsidRPr="00FA7F53" w14:paraId="527126BB" w14:textId="77777777" w:rsidTr="73CA01FE">
        <w:trPr>
          <w:trHeight w:val="300"/>
        </w:trPr>
        <w:tc>
          <w:tcPr>
            <w:tcW w:w="552" w:type="dxa"/>
            <w:tcBorders>
              <w:top w:val="single" w:sz="6" w:space="0" w:color="auto"/>
              <w:left w:val="single" w:sz="6" w:space="0" w:color="auto"/>
              <w:bottom w:val="single" w:sz="6" w:space="0" w:color="auto"/>
              <w:right w:val="single" w:sz="6" w:space="0" w:color="auto"/>
            </w:tcBorders>
            <w:hideMark/>
          </w:tcPr>
          <w:p w14:paraId="2E575BB8" w14:textId="181E86B9" w:rsidR="00FA7F53" w:rsidRPr="00826AD3" w:rsidRDefault="00B86478" w:rsidP="00FA7F53">
            <w:pPr>
              <w:spacing w:after="0" w:line="240" w:lineRule="auto"/>
              <w:textAlignment w:val="baseline"/>
              <w:rPr>
                <w:rFonts w:eastAsia="Times New Roman" w:cstheme="minorHAnsi"/>
                <w:sz w:val="18"/>
                <w:szCs w:val="18"/>
                <w:lang w:val="en-GB" w:eastAsia="en-GB"/>
              </w:rPr>
            </w:pPr>
            <w:r w:rsidRPr="00826AD3">
              <w:rPr>
                <w:rFonts w:eastAsia="Times New Roman" w:cstheme="minorHAnsi"/>
                <w:lang w:val="en-GB" w:eastAsia="en-GB"/>
              </w:rPr>
              <w:t>10</w:t>
            </w:r>
            <w:r w:rsidR="00826AD3">
              <w:rPr>
                <w:rFonts w:eastAsia="Times New Roman" w:cstheme="minorHAnsi"/>
                <w:lang w:val="en-GB" w:eastAsia="en-GB"/>
              </w:rPr>
              <w:t>.</w:t>
            </w:r>
          </w:p>
        </w:tc>
        <w:tc>
          <w:tcPr>
            <w:tcW w:w="3198" w:type="dxa"/>
            <w:tcBorders>
              <w:top w:val="single" w:sz="6" w:space="0" w:color="auto"/>
              <w:left w:val="single" w:sz="6" w:space="0" w:color="auto"/>
              <w:bottom w:val="single" w:sz="6" w:space="0" w:color="auto"/>
              <w:right w:val="single" w:sz="6" w:space="0" w:color="auto"/>
            </w:tcBorders>
            <w:hideMark/>
          </w:tcPr>
          <w:p w14:paraId="68666EB8" w14:textId="68F0ED72" w:rsidR="00FA7F53" w:rsidRPr="00826AD3" w:rsidRDefault="00B86478" w:rsidP="00FA7F53">
            <w:pPr>
              <w:spacing w:after="0" w:line="240" w:lineRule="auto"/>
              <w:textAlignment w:val="baseline"/>
              <w:rPr>
                <w:rFonts w:eastAsia="Times New Roman" w:cstheme="minorHAnsi"/>
                <w:sz w:val="18"/>
                <w:szCs w:val="18"/>
                <w:lang w:val="en-GB" w:eastAsia="en-GB"/>
              </w:rPr>
            </w:pPr>
            <w:proofErr w:type="spellStart"/>
            <w:r w:rsidRPr="00826AD3">
              <w:rPr>
                <w:rFonts w:eastAsia="Times New Roman" w:cstheme="minorHAnsi"/>
                <w:lang w:val="en-GB" w:eastAsia="en-GB"/>
              </w:rPr>
              <w:t>Rehabilitering</w:t>
            </w:r>
            <w:proofErr w:type="spellEnd"/>
            <w:r w:rsidRPr="00826AD3">
              <w:rPr>
                <w:rFonts w:eastAsia="Times New Roman" w:cstheme="minorHAnsi"/>
                <w:lang w:val="en-GB" w:eastAsia="en-GB"/>
              </w:rPr>
              <w:t xml:space="preserve"> </w:t>
            </w:r>
            <w:proofErr w:type="spellStart"/>
            <w:r w:rsidRPr="00826AD3">
              <w:rPr>
                <w:rFonts w:eastAsia="Times New Roman" w:cstheme="minorHAnsi"/>
                <w:lang w:val="en-GB" w:eastAsia="en-GB"/>
              </w:rPr>
              <w:t>av</w:t>
            </w:r>
            <w:proofErr w:type="spellEnd"/>
            <w:r w:rsidRPr="00826AD3">
              <w:rPr>
                <w:rFonts w:eastAsia="Times New Roman" w:cstheme="minorHAnsi"/>
                <w:lang w:val="en-GB" w:eastAsia="en-GB"/>
              </w:rPr>
              <w:t xml:space="preserve"> </w:t>
            </w:r>
            <w:proofErr w:type="spellStart"/>
            <w:r w:rsidRPr="00826AD3">
              <w:rPr>
                <w:rFonts w:eastAsia="Times New Roman" w:cstheme="minorHAnsi"/>
                <w:lang w:val="en-GB" w:eastAsia="en-GB"/>
              </w:rPr>
              <w:t>svalganger</w:t>
            </w:r>
            <w:proofErr w:type="spellEnd"/>
          </w:p>
        </w:tc>
        <w:tc>
          <w:tcPr>
            <w:tcW w:w="3336" w:type="dxa"/>
            <w:tcBorders>
              <w:top w:val="single" w:sz="6" w:space="0" w:color="auto"/>
              <w:left w:val="single" w:sz="6" w:space="0" w:color="auto"/>
              <w:bottom w:val="single" w:sz="6" w:space="0" w:color="auto"/>
              <w:right w:val="single" w:sz="6" w:space="0" w:color="auto"/>
            </w:tcBorders>
            <w:hideMark/>
          </w:tcPr>
          <w:p w14:paraId="3CB2709F" w14:textId="2DE7E702" w:rsidR="00FA7F53" w:rsidRPr="00826AD3" w:rsidRDefault="00B86478" w:rsidP="00FA7F53">
            <w:pPr>
              <w:spacing w:after="0" w:line="240" w:lineRule="auto"/>
              <w:textAlignment w:val="baseline"/>
              <w:rPr>
                <w:rFonts w:eastAsia="Times New Roman" w:cstheme="minorHAnsi"/>
                <w:lang w:val="en-GB" w:eastAsia="en-GB"/>
              </w:rPr>
            </w:pPr>
            <w:r w:rsidRPr="00826AD3">
              <w:rPr>
                <w:rFonts w:eastAsia="Times New Roman" w:cstheme="minorHAnsi"/>
                <w:lang w:eastAsia="en-GB"/>
              </w:rPr>
              <w:t xml:space="preserve">Arbeidene skal planlegges og utføres etappevis slik at adkomst til leilighetene og nødvendige rømningsveier opprettholdes. Beboere skal varsles i god tid før arbeidene starter. Midlertidige gangveier eller alternative adkomster skal etableres ved behov. </w:t>
            </w:r>
            <w:proofErr w:type="spellStart"/>
            <w:r w:rsidRPr="00826AD3">
              <w:rPr>
                <w:rFonts w:eastAsia="Times New Roman" w:cstheme="minorHAnsi"/>
                <w:lang w:val="en-GB" w:eastAsia="en-GB"/>
              </w:rPr>
              <w:t>Områder</w:t>
            </w:r>
            <w:proofErr w:type="spellEnd"/>
            <w:r w:rsidRPr="00826AD3">
              <w:rPr>
                <w:rFonts w:eastAsia="Times New Roman" w:cstheme="minorHAnsi"/>
                <w:lang w:val="en-GB" w:eastAsia="en-GB"/>
              </w:rPr>
              <w:t xml:space="preserve"> under </w:t>
            </w:r>
            <w:proofErr w:type="spellStart"/>
            <w:r w:rsidRPr="00826AD3">
              <w:rPr>
                <w:rFonts w:eastAsia="Times New Roman" w:cstheme="minorHAnsi"/>
                <w:lang w:val="en-GB" w:eastAsia="en-GB"/>
              </w:rPr>
              <w:t>arbeid</w:t>
            </w:r>
            <w:proofErr w:type="spellEnd"/>
            <w:r w:rsidRPr="00826AD3">
              <w:rPr>
                <w:rFonts w:eastAsia="Times New Roman" w:cstheme="minorHAnsi"/>
                <w:lang w:val="en-GB" w:eastAsia="en-GB"/>
              </w:rPr>
              <w:t xml:space="preserve"> </w:t>
            </w:r>
            <w:proofErr w:type="spellStart"/>
            <w:r w:rsidRPr="00826AD3">
              <w:rPr>
                <w:rFonts w:eastAsia="Times New Roman" w:cstheme="minorHAnsi"/>
                <w:lang w:val="en-GB" w:eastAsia="en-GB"/>
              </w:rPr>
              <w:t>skal</w:t>
            </w:r>
            <w:proofErr w:type="spellEnd"/>
            <w:r w:rsidRPr="00826AD3">
              <w:rPr>
                <w:rFonts w:eastAsia="Times New Roman" w:cstheme="minorHAnsi"/>
                <w:lang w:val="en-GB" w:eastAsia="en-GB"/>
              </w:rPr>
              <w:t xml:space="preserve"> </w:t>
            </w:r>
            <w:proofErr w:type="spellStart"/>
            <w:r w:rsidRPr="00826AD3">
              <w:rPr>
                <w:rFonts w:eastAsia="Times New Roman" w:cstheme="minorHAnsi"/>
                <w:lang w:val="en-GB" w:eastAsia="en-GB"/>
              </w:rPr>
              <w:t>sperres</w:t>
            </w:r>
            <w:proofErr w:type="spellEnd"/>
            <w:r w:rsidRPr="00826AD3">
              <w:rPr>
                <w:rFonts w:eastAsia="Times New Roman" w:cstheme="minorHAnsi"/>
                <w:lang w:val="en-GB" w:eastAsia="en-GB"/>
              </w:rPr>
              <w:t xml:space="preserve"> </w:t>
            </w:r>
            <w:proofErr w:type="spellStart"/>
            <w:r w:rsidRPr="00826AD3">
              <w:rPr>
                <w:rFonts w:eastAsia="Times New Roman" w:cstheme="minorHAnsi"/>
                <w:lang w:val="en-GB" w:eastAsia="en-GB"/>
              </w:rPr>
              <w:t>av</w:t>
            </w:r>
            <w:proofErr w:type="spellEnd"/>
            <w:r w:rsidRPr="00826AD3">
              <w:rPr>
                <w:rFonts w:eastAsia="Times New Roman" w:cstheme="minorHAnsi"/>
                <w:lang w:val="en-GB" w:eastAsia="en-GB"/>
              </w:rPr>
              <w:t xml:space="preserve"> </w:t>
            </w:r>
            <w:proofErr w:type="spellStart"/>
            <w:r w:rsidRPr="00826AD3">
              <w:rPr>
                <w:rFonts w:eastAsia="Times New Roman" w:cstheme="minorHAnsi"/>
                <w:lang w:val="en-GB" w:eastAsia="en-GB"/>
              </w:rPr>
              <w:t>og</w:t>
            </w:r>
            <w:proofErr w:type="spellEnd"/>
            <w:r w:rsidRPr="00826AD3">
              <w:rPr>
                <w:rFonts w:eastAsia="Times New Roman" w:cstheme="minorHAnsi"/>
                <w:lang w:val="en-GB" w:eastAsia="en-GB"/>
              </w:rPr>
              <w:t xml:space="preserve"> </w:t>
            </w:r>
            <w:proofErr w:type="spellStart"/>
            <w:r w:rsidRPr="00826AD3">
              <w:rPr>
                <w:rFonts w:eastAsia="Times New Roman" w:cstheme="minorHAnsi"/>
                <w:lang w:val="en-GB" w:eastAsia="en-GB"/>
              </w:rPr>
              <w:t>skiltes</w:t>
            </w:r>
            <w:proofErr w:type="spellEnd"/>
            <w:r w:rsidRPr="00826AD3">
              <w:rPr>
                <w:rFonts w:eastAsia="Times New Roman" w:cstheme="minorHAnsi"/>
                <w:lang w:val="en-GB" w:eastAsia="en-GB"/>
              </w:rPr>
              <w:t xml:space="preserve"> </w:t>
            </w:r>
            <w:proofErr w:type="spellStart"/>
            <w:r w:rsidRPr="00826AD3">
              <w:rPr>
                <w:rFonts w:eastAsia="Times New Roman" w:cstheme="minorHAnsi"/>
                <w:lang w:val="en-GB" w:eastAsia="en-GB"/>
              </w:rPr>
              <w:t>tydelig</w:t>
            </w:r>
            <w:proofErr w:type="spellEnd"/>
            <w:r w:rsidRPr="00826AD3">
              <w:rPr>
                <w:rFonts w:eastAsia="Times New Roman" w:cstheme="minorHAnsi"/>
                <w:lang w:val="en-GB" w:eastAsia="en-GB"/>
              </w:rPr>
              <w:t>.</w:t>
            </w:r>
          </w:p>
        </w:tc>
        <w:tc>
          <w:tcPr>
            <w:tcW w:w="966" w:type="dxa"/>
            <w:tcBorders>
              <w:top w:val="single" w:sz="6" w:space="0" w:color="auto"/>
              <w:left w:val="single" w:sz="6" w:space="0" w:color="auto"/>
              <w:bottom w:val="single" w:sz="6" w:space="0" w:color="auto"/>
              <w:right w:val="single" w:sz="6" w:space="0" w:color="auto"/>
            </w:tcBorders>
            <w:hideMark/>
          </w:tcPr>
          <w:p w14:paraId="24974D32" w14:textId="60110542" w:rsidR="00FA7F53" w:rsidRPr="00FA7F53" w:rsidRDefault="43CB01D1" w:rsidP="5B8A945C">
            <w:pPr>
              <w:spacing w:after="0" w:line="240" w:lineRule="auto"/>
              <w:textAlignment w:val="baseline"/>
              <w:rPr>
                <w:rFonts w:ascii="Calibri" w:eastAsia="Times New Roman" w:hAnsi="Calibri" w:cs="Calibri"/>
                <w:lang w:eastAsia="en-GB"/>
              </w:rPr>
            </w:pPr>
            <w:r w:rsidRPr="5B8A945C">
              <w:rPr>
                <w:rFonts w:ascii="Calibri" w:eastAsia="Times New Roman" w:hAnsi="Calibri" w:cs="Calibri"/>
                <w:lang w:eastAsia="en-GB"/>
              </w:rPr>
              <w:t>HE</w:t>
            </w:r>
          </w:p>
        </w:tc>
        <w:tc>
          <w:tcPr>
            <w:tcW w:w="958" w:type="dxa"/>
            <w:tcBorders>
              <w:top w:val="single" w:sz="6" w:space="0" w:color="auto"/>
              <w:left w:val="single" w:sz="6" w:space="0" w:color="auto"/>
              <w:bottom w:val="single" w:sz="6" w:space="0" w:color="auto"/>
              <w:right w:val="single" w:sz="6" w:space="0" w:color="auto"/>
            </w:tcBorders>
            <w:hideMark/>
          </w:tcPr>
          <w:p w14:paraId="5B792AF0" w14:textId="77777777" w:rsidR="00FA7F53" w:rsidRPr="00FA7F53" w:rsidRDefault="00FA7F53" w:rsidP="00FA7F53">
            <w:pPr>
              <w:spacing w:after="0" w:line="240" w:lineRule="auto"/>
              <w:textAlignment w:val="baseline"/>
              <w:rPr>
                <w:rFonts w:ascii="Segoe UI" w:eastAsia="Times New Roman" w:hAnsi="Segoe UI" w:cs="Segoe UI"/>
                <w:sz w:val="18"/>
                <w:szCs w:val="18"/>
                <w:lang w:val="en-GB" w:eastAsia="en-GB"/>
              </w:rPr>
            </w:pPr>
            <w:r w:rsidRPr="00FA7F53">
              <w:rPr>
                <w:rFonts w:ascii="Calibri" w:eastAsia="Times New Roman" w:hAnsi="Calibri" w:cs="Calibri"/>
                <w:lang w:val="en-GB" w:eastAsia="en-GB"/>
              </w:rPr>
              <w:t> </w:t>
            </w:r>
          </w:p>
        </w:tc>
      </w:tr>
      <w:tr w:rsidR="00FA7F53" w:rsidRPr="00FA7F53" w14:paraId="2D14B8A9" w14:textId="77777777" w:rsidTr="73CA01FE">
        <w:trPr>
          <w:trHeight w:val="300"/>
        </w:trPr>
        <w:tc>
          <w:tcPr>
            <w:tcW w:w="552" w:type="dxa"/>
            <w:tcBorders>
              <w:top w:val="single" w:sz="6" w:space="0" w:color="auto"/>
              <w:left w:val="single" w:sz="6" w:space="0" w:color="auto"/>
              <w:bottom w:val="single" w:sz="6" w:space="0" w:color="auto"/>
              <w:right w:val="single" w:sz="6" w:space="0" w:color="auto"/>
            </w:tcBorders>
            <w:hideMark/>
          </w:tcPr>
          <w:p w14:paraId="59E7C333" w14:textId="767345E2" w:rsidR="00FA7F53" w:rsidRPr="00E13CBF" w:rsidRDefault="00AC3F78" w:rsidP="00FA7F53">
            <w:pPr>
              <w:spacing w:after="0" w:line="240" w:lineRule="auto"/>
              <w:textAlignment w:val="baseline"/>
              <w:rPr>
                <w:rFonts w:eastAsia="Times New Roman" w:cstheme="minorHAnsi"/>
                <w:sz w:val="18"/>
                <w:szCs w:val="18"/>
                <w:lang w:val="en-GB" w:eastAsia="en-GB"/>
              </w:rPr>
            </w:pPr>
            <w:r w:rsidRPr="00E13CBF">
              <w:rPr>
                <w:rFonts w:eastAsia="Times New Roman" w:cstheme="minorHAnsi"/>
                <w:lang w:val="en-GB" w:eastAsia="en-GB"/>
              </w:rPr>
              <w:t>11</w:t>
            </w:r>
            <w:r w:rsidR="00E13CBF">
              <w:rPr>
                <w:rFonts w:eastAsia="Times New Roman" w:cstheme="minorHAnsi"/>
                <w:lang w:val="en-GB" w:eastAsia="en-GB"/>
              </w:rPr>
              <w:t>.</w:t>
            </w:r>
          </w:p>
        </w:tc>
        <w:tc>
          <w:tcPr>
            <w:tcW w:w="3198" w:type="dxa"/>
            <w:tcBorders>
              <w:top w:val="single" w:sz="6" w:space="0" w:color="auto"/>
              <w:left w:val="single" w:sz="6" w:space="0" w:color="auto"/>
              <w:bottom w:val="single" w:sz="6" w:space="0" w:color="auto"/>
              <w:right w:val="single" w:sz="6" w:space="0" w:color="auto"/>
            </w:tcBorders>
            <w:hideMark/>
          </w:tcPr>
          <w:p w14:paraId="2B38719E" w14:textId="458165E1" w:rsidR="00FA7F53" w:rsidRPr="00E13CBF" w:rsidRDefault="00AC3F78" w:rsidP="00FA7F53">
            <w:pPr>
              <w:spacing w:after="0" w:line="240" w:lineRule="auto"/>
              <w:textAlignment w:val="baseline"/>
              <w:rPr>
                <w:rFonts w:eastAsia="Times New Roman" w:cstheme="minorHAnsi"/>
                <w:lang w:val="en-GB" w:eastAsia="en-GB"/>
              </w:rPr>
            </w:pPr>
            <w:r w:rsidRPr="00E13CBF">
              <w:rPr>
                <w:rFonts w:eastAsia="Times New Roman" w:cstheme="minorHAnsi"/>
                <w:lang w:val="en-GB" w:eastAsia="en-GB"/>
              </w:rPr>
              <w:t xml:space="preserve">Arbeid </w:t>
            </w:r>
            <w:proofErr w:type="spellStart"/>
            <w:r w:rsidRPr="00E13CBF">
              <w:rPr>
                <w:rFonts w:eastAsia="Times New Roman" w:cstheme="minorHAnsi"/>
                <w:lang w:val="en-GB" w:eastAsia="en-GB"/>
              </w:rPr>
              <w:t>nær</w:t>
            </w:r>
            <w:proofErr w:type="spellEnd"/>
            <w:r w:rsidRPr="00E13CBF">
              <w:rPr>
                <w:rFonts w:eastAsia="Times New Roman" w:cstheme="minorHAnsi"/>
                <w:lang w:val="en-GB" w:eastAsia="en-GB"/>
              </w:rPr>
              <w:t xml:space="preserve"> </w:t>
            </w:r>
            <w:proofErr w:type="spellStart"/>
            <w:r w:rsidRPr="00E13CBF">
              <w:rPr>
                <w:rFonts w:eastAsia="Times New Roman" w:cstheme="minorHAnsi"/>
                <w:lang w:val="en-GB" w:eastAsia="en-GB"/>
              </w:rPr>
              <w:t>elektriske</w:t>
            </w:r>
            <w:proofErr w:type="spellEnd"/>
            <w:r w:rsidRPr="00E13CBF">
              <w:rPr>
                <w:rFonts w:eastAsia="Times New Roman" w:cstheme="minorHAnsi"/>
                <w:lang w:val="en-GB" w:eastAsia="en-GB"/>
              </w:rPr>
              <w:t xml:space="preserve"> </w:t>
            </w:r>
            <w:proofErr w:type="spellStart"/>
            <w:r w:rsidRPr="00E13CBF">
              <w:rPr>
                <w:rFonts w:eastAsia="Times New Roman" w:cstheme="minorHAnsi"/>
                <w:lang w:val="en-GB" w:eastAsia="en-GB"/>
              </w:rPr>
              <w:t>installasjoner</w:t>
            </w:r>
            <w:proofErr w:type="spellEnd"/>
          </w:p>
        </w:tc>
        <w:tc>
          <w:tcPr>
            <w:tcW w:w="3336" w:type="dxa"/>
            <w:tcBorders>
              <w:top w:val="single" w:sz="6" w:space="0" w:color="auto"/>
              <w:left w:val="single" w:sz="6" w:space="0" w:color="auto"/>
              <w:bottom w:val="single" w:sz="6" w:space="0" w:color="auto"/>
              <w:right w:val="single" w:sz="6" w:space="0" w:color="auto"/>
            </w:tcBorders>
            <w:hideMark/>
          </w:tcPr>
          <w:p w14:paraId="2F6B7811" w14:textId="45B32D9D" w:rsidR="00AC3F78" w:rsidRPr="00E13CBF" w:rsidRDefault="00AC3F78" w:rsidP="00AC3F78">
            <w:pPr>
              <w:spacing w:after="0" w:line="240" w:lineRule="auto"/>
              <w:textAlignment w:val="baseline"/>
              <w:rPr>
                <w:rFonts w:eastAsia="Times New Roman" w:cstheme="minorHAnsi"/>
                <w:lang w:eastAsia="en-GB"/>
              </w:rPr>
            </w:pPr>
            <w:r w:rsidRPr="00E13CBF">
              <w:rPr>
                <w:rFonts w:eastAsia="Times New Roman" w:cstheme="minorHAnsi"/>
                <w:lang w:eastAsia="en-GB"/>
              </w:rPr>
              <w:t>Sørge for at alle strømførende installasjoner er tilstrekkelig frakoblet før arbeidet påbegynnes. Kontrollere at utstyret faktisk er frakoblet.</w:t>
            </w:r>
          </w:p>
          <w:p w14:paraId="50D472E1" w14:textId="4E058850" w:rsidR="00FA7F53" w:rsidRPr="00FA7F53" w:rsidRDefault="00FA7F53" w:rsidP="00FA7F53">
            <w:pPr>
              <w:spacing w:after="0" w:line="240" w:lineRule="auto"/>
              <w:textAlignment w:val="baseline"/>
              <w:rPr>
                <w:rFonts w:ascii="Segoe UI" w:eastAsia="Times New Roman" w:hAnsi="Segoe UI" w:cs="Segoe UI"/>
                <w:sz w:val="18"/>
                <w:szCs w:val="18"/>
                <w:lang w:eastAsia="en-GB"/>
              </w:rPr>
            </w:pPr>
          </w:p>
        </w:tc>
        <w:tc>
          <w:tcPr>
            <w:tcW w:w="966" w:type="dxa"/>
            <w:tcBorders>
              <w:top w:val="single" w:sz="6" w:space="0" w:color="auto"/>
              <w:left w:val="single" w:sz="6" w:space="0" w:color="auto"/>
              <w:bottom w:val="single" w:sz="6" w:space="0" w:color="auto"/>
              <w:right w:val="single" w:sz="6" w:space="0" w:color="auto"/>
            </w:tcBorders>
            <w:hideMark/>
          </w:tcPr>
          <w:p w14:paraId="0147FC8E" w14:textId="532DE361" w:rsidR="00FA7F53" w:rsidRPr="00FA7F53" w:rsidRDefault="509E67FE" w:rsidP="5B8A945C">
            <w:pPr>
              <w:spacing w:after="0" w:line="240" w:lineRule="auto"/>
              <w:textAlignment w:val="baseline"/>
              <w:rPr>
                <w:rFonts w:ascii="Calibri" w:eastAsia="Times New Roman" w:hAnsi="Calibri" w:cs="Calibri"/>
                <w:lang w:val="en-GB" w:eastAsia="en-GB"/>
              </w:rPr>
            </w:pPr>
            <w:r w:rsidRPr="5B8A945C">
              <w:rPr>
                <w:rFonts w:ascii="Calibri" w:eastAsia="Times New Roman" w:hAnsi="Calibri" w:cs="Calibri"/>
                <w:lang w:val="en-GB" w:eastAsia="en-GB"/>
              </w:rPr>
              <w:t>HE</w:t>
            </w:r>
          </w:p>
        </w:tc>
        <w:tc>
          <w:tcPr>
            <w:tcW w:w="958" w:type="dxa"/>
            <w:tcBorders>
              <w:top w:val="single" w:sz="6" w:space="0" w:color="auto"/>
              <w:left w:val="single" w:sz="6" w:space="0" w:color="auto"/>
              <w:bottom w:val="single" w:sz="6" w:space="0" w:color="auto"/>
              <w:right w:val="single" w:sz="6" w:space="0" w:color="auto"/>
            </w:tcBorders>
            <w:hideMark/>
          </w:tcPr>
          <w:p w14:paraId="41B08CC2" w14:textId="77777777" w:rsidR="00FA7F53" w:rsidRPr="00FA7F53" w:rsidRDefault="00FA7F53" w:rsidP="00FA7F53">
            <w:pPr>
              <w:spacing w:after="0" w:line="240" w:lineRule="auto"/>
              <w:textAlignment w:val="baseline"/>
              <w:rPr>
                <w:rFonts w:ascii="Segoe UI" w:eastAsia="Times New Roman" w:hAnsi="Segoe UI" w:cs="Segoe UI"/>
                <w:sz w:val="18"/>
                <w:szCs w:val="18"/>
                <w:lang w:val="en-GB" w:eastAsia="en-GB"/>
              </w:rPr>
            </w:pPr>
            <w:r w:rsidRPr="00FA7F53">
              <w:rPr>
                <w:rFonts w:ascii="Calibri" w:eastAsia="Times New Roman" w:hAnsi="Calibri" w:cs="Calibri"/>
                <w:lang w:val="en-GB" w:eastAsia="en-GB"/>
              </w:rPr>
              <w:t> </w:t>
            </w:r>
          </w:p>
        </w:tc>
      </w:tr>
      <w:tr w:rsidR="00FA7F53" w:rsidRPr="00FA7F53" w14:paraId="264B93AC" w14:textId="77777777" w:rsidTr="73CA01FE">
        <w:trPr>
          <w:trHeight w:val="300"/>
        </w:trPr>
        <w:tc>
          <w:tcPr>
            <w:tcW w:w="552" w:type="dxa"/>
            <w:tcBorders>
              <w:top w:val="single" w:sz="6" w:space="0" w:color="auto"/>
              <w:left w:val="single" w:sz="6" w:space="0" w:color="auto"/>
              <w:bottom w:val="single" w:sz="6" w:space="0" w:color="auto"/>
              <w:right w:val="single" w:sz="6" w:space="0" w:color="auto"/>
            </w:tcBorders>
            <w:hideMark/>
          </w:tcPr>
          <w:p w14:paraId="6F66FC00" w14:textId="0F892D76" w:rsidR="00FA7F53" w:rsidRPr="00A57375" w:rsidRDefault="003A741E" w:rsidP="00FA7F53">
            <w:pPr>
              <w:spacing w:after="0" w:line="240" w:lineRule="auto"/>
              <w:textAlignment w:val="baseline"/>
              <w:rPr>
                <w:rFonts w:eastAsia="Times New Roman" w:cstheme="minorHAnsi"/>
                <w:sz w:val="18"/>
                <w:szCs w:val="18"/>
                <w:lang w:val="en-GB" w:eastAsia="en-GB"/>
              </w:rPr>
            </w:pPr>
            <w:r w:rsidRPr="00A57375">
              <w:rPr>
                <w:rFonts w:eastAsia="Times New Roman" w:cstheme="minorHAnsi"/>
                <w:lang w:val="en-GB" w:eastAsia="en-GB"/>
              </w:rPr>
              <w:t>12</w:t>
            </w:r>
            <w:r w:rsidR="00C20C75">
              <w:rPr>
                <w:rFonts w:eastAsia="Times New Roman" w:cstheme="minorHAnsi"/>
                <w:lang w:val="en-GB" w:eastAsia="en-GB"/>
              </w:rPr>
              <w:t>.</w:t>
            </w:r>
          </w:p>
        </w:tc>
        <w:tc>
          <w:tcPr>
            <w:tcW w:w="3198" w:type="dxa"/>
            <w:tcBorders>
              <w:top w:val="single" w:sz="6" w:space="0" w:color="auto"/>
              <w:left w:val="single" w:sz="6" w:space="0" w:color="auto"/>
              <w:bottom w:val="single" w:sz="6" w:space="0" w:color="auto"/>
              <w:right w:val="single" w:sz="6" w:space="0" w:color="auto"/>
            </w:tcBorders>
            <w:hideMark/>
          </w:tcPr>
          <w:p w14:paraId="5CDE848F" w14:textId="024CCB8E" w:rsidR="00FA7F53" w:rsidRPr="00A57375" w:rsidRDefault="003A741E" w:rsidP="73CA01FE">
            <w:pPr>
              <w:spacing w:after="0" w:line="240" w:lineRule="auto"/>
              <w:textAlignment w:val="baseline"/>
              <w:rPr>
                <w:rFonts w:eastAsia="Times New Roman"/>
                <w:sz w:val="18"/>
                <w:szCs w:val="18"/>
                <w:lang w:eastAsia="en-GB"/>
              </w:rPr>
            </w:pPr>
            <w:r w:rsidRPr="73CA01FE">
              <w:rPr>
                <w:rFonts w:eastAsia="Times New Roman"/>
                <w:lang w:eastAsia="en-GB"/>
              </w:rPr>
              <w:t>Arbeid som innebærer fare for helseskadelig</w:t>
            </w:r>
            <w:r w:rsidR="6ACFA472" w:rsidRPr="73CA01FE">
              <w:rPr>
                <w:rFonts w:eastAsia="Times New Roman"/>
                <w:lang w:eastAsia="en-GB"/>
              </w:rPr>
              <w:t>e</w:t>
            </w:r>
            <w:r w:rsidRPr="73CA01FE">
              <w:rPr>
                <w:rFonts w:eastAsia="Times New Roman"/>
                <w:lang w:eastAsia="en-GB"/>
              </w:rPr>
              <w:t xml:space="preserve"> ergonomiske belastninger</w:t>
            </w:r>
          </w:p>
        </w:tc>
        <w:tc>
          <w:tcPr>
            <w:tcW w:w="3336" w:type="dxa"/>
            <w:tcBorders>
              <w:top w:val="single" w:sz="6" w:space="0" w:color="auto"/>
              <w:left w:val="single" w:sz="6" w:space="0" w:color="auto"/>
              <w:bottom w:val="single" w:sz="6" w:space="0" w:color="auto"/>
              <w:right w:val="single" w:sz="6" w:space="0" w:color="auto"/>
            </w:tcBorders>
            <w:hideMark/>
          </w:tcPr>
          <w:p w14:paraId="5C2431B7" w14:textId="674B6462" w:rsidR="00FA7F53" w:rsidRPr="00FA7F53" w:rsidRDefault="003A741E" w:rsidP="003A741E">
            <w:pPr>
              <w:spacing w:after="0" w:line="240" w:lineRule="auto"/>
              <w:textAlignment w:val="baseline"/>
              <w:rPr>
                <w:rFonts w:ascii="Segoe UI" w:eastAsia="Times New Roman" w:hAnsi="Segoe UI" w:cs="Segoe UI"/>
                <w:sz w:val="18"/>
                <w:szCs w:val="18"/>
                <w:lang w:eastAsia="en-GB"/>
              </w:rPr>
            </w:pPr>
            <w:r w:rsidRPr="73CA01FE">
              <w:rPr>
                <w:rFonts w:ascii="Calibri" w:eastAsia="Times New Roman" w:hAnsi="Calibri" w:cs="Calibri"/>
                <w:lang w:eastAsia="en-GB"/>
              </w:rPr>
              <w:t>Bruk av hjelpemidler for å avlaste uergonomisk</w:t>
            </w:r>
            <w:r w:rsidR="3F095EBB" w:rsidRPr="73CA01FE">
              <w:rPr>
                <w:rFonts w:ascii="Calibri" w:eastAsia="Times New Roman" w:hAnsi="Calibri" w:cs="Calibri"/>
                <w:lang w:eastAsia="en-GB"/>
              </w:rPr>
              <w:t>e</w:t>
            </w:r>
            <w:r w:rsidRPr="73CA01FE">
              <w:rPr>
                <w:rFonts w:ascii="Calibri" w:eastAsia="Times New Roman" w:hAnsi="Calibri" w:cs="Calibri"/>
                <w:lang w:eastAsia="en-GB"/>
              </w:rPr>
              <w:t xml:space="preserve"> arbeidsstilling</w:t>
            </w:r>
            <w:r w:rsidR="30540488" w:rsidRPr="73CA01FE">
              <w:rPr>
                <w:rFonts w:ascii="Calibri" w:eastAsia="Times New Roman" w:hAnsi="Calibri" w:cs="Calibri"/>
                <w:lang w:eastAsia="en-GB"/>
              </w:rPr>
              <w:t>er</w:t>
            </w:r>
            <w:r w:rsidRPr="73CA01FE">
              <w:rPr>
                <w:rFonts w:ascii="Calibri" w:eastAsia="Times New Roman" w:hAnsi="Calibri" w:cs="Calibri"/>
                <w:lang w:eastAsia="en-GB"/>
              </w:rPr>
              <w:t xml:space="preserve">, </w:t>
            </w:r>
            <w:proofErr w:type="gramStart"/>
            <w:r w:rsidRPr="73CA01FE">
              <w:rPr>
                <w:rFonts w:ascii="Calibri" w:eastAsia="Times New Roman" w:hAnsi="Calibri" w:cs="Calibri"/>
                <w:lang w:eastAsia="en-GB"/>
              </w:rPr>
              <w:t>pauser,</w:t>
            </w:r>
            <w:proofErr w:type="gramEnd"/>
            <w:r w:rsidRPr="73CA01FE">
              <w:rPr>
                <w:rFonts w:ascii="Calibri" w:eastAsia="Times New Roman" w:hAnsi="Calibri" w:cs="Calibri"/>
                <w:lang w:eastAsia="en-GB"/>
              </w:rPr>
              <w:t xml:space="preserve"> variert</w:t>
            </w:r>
            <w:r w:rsidR="0EDC05F9" w:rsidRPr="73CA01FE">
              <w:rPr>
                <w:rFonts w:ascii="Calibri" w:eastAsia="Times New Roman" w:hAnsi="Calibri" w:cs="Calibri"/>
                <w:lang w:eastAsia="en-GB"/>
              </w:rPr>
              <w:t>e</w:t>
            </w:r>
            <w:r w:rsidRPr="73CA01FE">
              <w:rPr>
                <w:rFonts w:ascii="Calibri" w:eastAsia="Times New Roman" w:hAnsi="Calibri" w:cs="Calibri"/>
                <w:lang w:eastAsia="en-GB"/>
              </w:rPr>
              <w:t xml:space="preserve"> arbeid</w:t>
            </w:r>
            <w:r w:rsidR="539630F9" w:rsidRPr="73CA01FE">
              <w:rPr>
                <w:rFonts w:ascii="Calibri" w:eastAsia="Times New Roman" w:hAnsi="Calibri" w:cs="Calibri"/>
                <w:lang w:eastAsia="en-GB"/>
              </w:rPr>
              <w:t>s</w:t>
            </w:r>
            <w:r w:rsidRPr="73CA01FE">
              <w:rPr>
                <w:rFonts w:ascii="Calibri" w:eastAsia="Times New Roman" w:hAnsi="Calibri" w:cs="Calibri"/>
                <w:lang w:eastAsia="en-GB"/>
              </w:rPr>
              <w:t>stilling</w:t>
            </w:r>
            <w:r w:rsidR="24C42566" w:rsidRPr="73CA01FE">
              <w:rPr>
                <w:rFonts w:ascii="Calibri" w:eastAsia="Times New Roman" w:hAnsi="Calibri" w:cs="Calibri"/>
                <w:lang w:eastAsia="en-GB"/>
              </w:rPr>
              <w:t>er</w:t>
            </w:r>
            <w:r w:rsidR="00A57375" w:rsidRPr="73CA01FE">
              <w:rPr>
                <w:rFonts w:ascii="Calibri" w:eastAsia="Times New Roman" w:hAnsi="Calibri" w:cs="Calibri"/>
                <w:lang w:eastAsia="en-GB"/>
              </w:rPr>
              <w:t>.</w:t>
            </w:r>
          </w:p>
        </w:tc>
        <w:tc>
          <w:tcPr>
            <w:tcW w:w="966" w:type="dxa"/>
            <w:tcBorders>
              <w:top w:val="single" w:sz="6" w:space="0" w:color="auto"/>
              <w:left w:val="single" w:sz="6" w:space="0" w:color="auto"/>
              <w:bottom w:val="single" w:sz="6" w:space="0" w:color="auto"/>
              <w:right w:val="single" w:sz="6" w:space="0" w:color="auto"/>
            </w:tcBorders>
            <w:hideMark/>
          </w:tcPr>
          <w:p w14:paraId="7394200E" w14:textId="295527A1" w:rsidR="00FA7F53" w:rsidRPr="00FA7F53" w:rsidRDefault="0A71B863" w:rsidP="5B8A945C">
            <w:pPr>
              <w:spacing w:after="0" w:line="240" w:lineRule="auto"/>
              <w:textAlignment w:val="baseline"/>
              <w:rPr>
                <w:rFonts w:ascii="Calibri" w:eastAsia="Times New Roman" w:hAnsi="Calibri" w:cs="Calibri"/>
                <w:lang w:val="en-GB" w:eastAsia="en-GB"/>
              </w:rPr>
            </w:pPr>
            <w:r w:rsidRPr="5B8A945C">
              <w:rPr>
                <w:rFonts w:ascii="Calibri" w:eastAsia="Times New Roman" w:hAnsi="Calibri" w:cs="Calibri"/>
                <w:lang w:val="en-GB" w:eastAsia="en-GB"/>
              </w:rPr>
              <w:t>HE</w:t>
            </w:r>
          </w:p>
        </w:tc>
        <w:tc>
          <w:tcPr>
            <w:tcW w:w="958" w:type="dxa"/>
            <w:tcBorders>
              <w:top w:val="single" w:sz="6" w:space="0" w:color="auto"/>
              <w:left w:val="single" w:sz="6" w:space="0" w:color="auto"/>
              <w:bottom w:val="single" w:sz="6" w:space="0" w:color="auto"/>
              <w:right w:val="single" w:sz="6" w:space="0" w:color="auto"/>
            </w:tcBorders>
            <w:hideMark/>
          </w:tcPr>
          <w:p w14:paraId="149EAC7A" w14:textId="77777777" w:rsidR="00FA7F53" w:rsidRPr="00FA7F53" w:rsidRDefault="00FA7F53" w:rsidP="00FA7F53">
            <w:pPr>
              <w:spacing w:after="0" w:line="240" w:lineRule="auto"/>
              <w:textAlignment w:val="baseline"/>
              <w:rPr>
                <w:rFonts w:ascii="Segoe UI" w:eastAsia="Times New Roman" w:hAnsi="Segoe UI" w:cs="Segoe UI"/>
                <w:sz w:val="18"/>
                <w:szCs w:val="18"/>
                <w:lang w:val="en-GB" w:eastAsia="en-GB"/>
              </w:rPr>
            </w:pPr>
            <w:r w:rsidRPr="00FA7F53">
              <w:rPr>
                <w:rFonts w:ascii="Calibri" w:eastAsia="Times New Roman" w:hAnsi="Calibri" w:cs="Calibri"/>
                <w:lang w:val="en-GB" w:eastAsia="en-GB"/>
              </w:rPr>
              <w:t> </w:t>
            </w:r>
          </w:p>
        </w:tc>
      </w:tr>
      <w:tr w:rsidR="00FA7F53" w:rsidRPr="00FA7F53" w14:paraId="61AAB4A0" w14:textId="77777777" w:rsidTr="73CA01FE">
        <w:trPr>
          <w:trHeight w:val="300"/>
        </w:trPr>
        <w:tc>
          <w:tcPr>
            <w:tcW w:w="552" w:type="dxa"/>
            <w:tcBorders>
              <w:top w:val="single" w:sz="6" w:space="0" w:color="auto"/>
              <w:left w:val="single" w:sz="6" w:space="0" w:color="auto"/>
              <w:bottom w:val="single" w:sz="6" w:space="0" w:color="auto"/>
              <w:right w:val="single" w:sz="6" w:space="0" w:color="auto"/>
            </w:tcBorders>
            <w:hideMark/>
          </w:tcPr>
          <w:p w14:paraId="3C6CEEAC" w14:textId="0792151E" w:rsidR="00FA7F53" w:rsidRPr="00C20C75" w:rsidRDefault="008E21CF" w:rsidP="00FA7F53">
            <w:pPr>
              <w:spacing w:after="0" w:line="240" w:lineRule="auto"/>
              <w:textAlignment w:val="baseline"/>
              <w:rPr>
                <w:rFonts w:eastAsia="Times New Roman" w:cstheme="minorHAnsi"/>
                <w:sz w:val="18"/>
                <w:szCs w:val="18"/>
                <w:lang w:val="en-GB" w:eastAsia="en-GB"/>
              </w:rPr>
            </w:pPr>
            <w:r w:rsidRPr="00C20C75">
              <w:rPr>
                <w:rFonts w:eastAsia="Times New Roman" w:cstheme="minorHAnsi"/>
                <w:lang w:val="en-GB" w:eastAsia="en-GB"/>
              </w:rPr>
              <w:lastRenderedPageBreak/>
              <w:t>13</w:t>
            </w:r>
            <w:r w:rsidR="00C20C75">
              <w:rPr>
                <w:rFonts w:eastAsia="Times New Roman" w:cstheme="minorHAnsi"/>
                <w:lang w:val="en-GB" w:eastAsia="en-GB"/>
              </w:rPr>
              <w:t>.</w:t>
            </w:r>
          </w:p>
        </w:tc>
        <w:tc>
          <w:tcPr>
            <w:tcW w:w="3198" w:type="dxa"/>
            <w:tcBorders>
              <w:top w:val="single" w:sz="6" w:space="0" w:color="auto"/>
              <w:left w:val="single" w:sz="6" w:space="0" w:color="auto"/>
              <w:bottom w:val="single" w:sz="6" w:space="0" w:color="auto"/>
              <w:right w:val="single" w:sz="6" w:space="0" w:color="auto"/>
            </w:tcBorders>
            <w:hideMark/>
          </w:tcPr>
          <w:p w14:paraId="3A0D1760" w14:textId="0D143D06" w:rsidR="00FA7F53" w:rsidRPr="00C20C75" w:rsidRDefault="008E21CF" w:rsidP="00FA7F53">
            <w:pPr>
              <w:spacing w:after="0" w:line="240" w:lineRule="auto"/>
              <w:textAlignment w:val="baseline"/>
              <w:rPr>
                <w:rFonts w:eastAsia="Times New Roman" w:cstheme="minorHAnsi"/>
                <w:sz w:val="18"/>
                <w:szCs w:val="18"/>
                <w:lang w:eastAsia="en-GB"/>
              </w:rPr>
            </w:pPr>
            <w:r w:rsidRPr="00C20C75">
              <w:rPr>
                <w:rFonts w:eastAsia="Times New Roman" w:cstheme="minorHAnsi"/>
                <w:lang w:eastAsia="en-GB"/>
              </w:rPr>
              <w:t xml:space="preserve">Bruk av </w:t>
            </w:r>
            <w:proofErr w:type="gramStart"/>
            <w:r w:rsidRPr="00C20C75">
              <w:rPr>
                <w:rFonts w:eastAsia="Times New Roman" w:cstheme="minorHAnsi"/>
                <w:lang w:eastAsia="en-GB"/>
              </w:rPr>
              <w:t>potensielt</w:t>
            </w:r>
            <w:proofErr w:type="gramEnd"/>
            <w:r w:rsidRPr="00C20C75">
              <w:rPr>
                <w:rFonts w:eastAsia="Times New Roman" w:cstheme="minorHAnsi"/>
                <w:lang w:eastAsia="en-GB"/>
              </w:rPr>
              <w:t xml:space="preserve"> farlig verktøy</w:t>
            </w:r>
          </w:p>
        </w:tc>
        <w:tc>
          <w:tcPr>
            <w:tcW w:w="3336" w:type="dxa"/>
            <w:tcBorders>
              <w:top w:val="single" w:sz="6" w:space="0" w:color="auto"/>
              <w:left w:val="single" w:sz="6" w:space="0" w:color="auto"/>
              <w:bottom w:val="single" w:sz="6" w:space="0" w:color="auto"/>
              <w:right w:val="single" w:sz="6" w:space="0" w:color="auto"/>
            </w:tcBorders>
            <w:hideMark/>
          </w:tcPr>
          <w:p w14:paraId="23467E04" w14:textId="588F8BD9" w:rsidR="00FA7F53" w:rsidRPr="008E21CF" w:rsidRDefault="008E21CF" w:rsidP="73CA01FE">
            <w:pPr>
              <w:spacing w:after="0" w:line="240" w:lineRule="auto"/>
              <w:textAlignment w:val="baseline"/>
              <w:rPr>
                <w:rFonts w:eastAsia="Times New Roman"/>
                <w:lang w:eastAsia="en-GB"/>
              </w:rPr>
            </w:pPr>
            <w:r w:rsidRPr="73CA01FE">
              <w:rPr>
                <w:rFonts w:eastAsia="Times New Roman"/>
                <w:lang w:eastAsia="en-GB"/>
              </w:rPr>
              <w:t xml:space="preserve">Bruk av korrekt verneutstyr ift. den aktuelle aktiviteten (briller, hansker, arbeidstøy o.l.), kontroll av verktøy før igangsetting, korrekt bruk av verktøy, brannslukningsapparat, riktig kunnskap, </w:t>
            </w:r>
            <w:r w:rsidR="056A72FC" w:rsidRPr="73CA01FE">
              <w:rPr>
                <w:rFonts w:eastAsia="Times New Roman"/>
                <w:lang w:eastAsia="en-GB"/>
              </w:rPr>
              <w:t>kurs i varme arbeider</w:t>
            </w:r>
          </w:p>
        </w:tc>
        <w:tc>
          <w:tcPr>
            <w:tcW w:w="966" w:type="dxa"/>
            <w:tcBorders>
              <w:top w:val="single" w:sz="6" w:space="0" w:color="auto"/>
              <w:left w:val="single" w:sz="6" w:space="0" w:color="auto"/>
              <w:bottom w:val="single" w:sz="6" w:space="0" w:color="auto"/>
              <w:right w:val="single" w:sz="6" w:space="0" w:color="auto"/>
            </w:tcBorders>
            <w:hideMark/>
          </w:tcPr>
          <w:p w14:paraId="625D2582" w14:textId="324D3F46" w:rsidR="00FA7F53" w:rsidRPr="00FA7F53" w:rsidRDefault="5F08A2F4" w:rsidP="5B8A945C">
            <w:pPr>
              <w:spacing w:after="0" w:line="240" w:lineRule="auto"/>
              <w:textAlignment w:val="baseline"/>
              <w:rPr>
                <w:rFonts w:ascii="Calibri" w:eastAsia="Times New Roman" w:hAnsi="Calibri" w:cs="Calibri"/>
                <w:lang w:val="en-GB" w:eastAsia="en-GB"/>
              </w:rPr>
            </w:pPr>
            <w:r w:rsidRPr="5B8A945C">
              <w:rPr>
                <w:rFonts w:ascii="Calibri" w:eastAsia="Times New Roman" w:hAnsi="Calibri" w:cs="Calibri"/>
                <w:lang w:val="en-GB" w:eastAsia="en-GB"/>
              </w:rPr>
              <w:t>HE</w:t>
            </w:r>
            <w:r w:rsidR="62660184" w:rsidRPr="5B8A945C">
              <w:rPr>
                <w:rFonts w:ascii="Calibri" w:eastAsia="Times New Roman" w:hAnsi="Calibri" w:cs="Calibri"/>
                <w:lang w:val="en-GB" w:eastAsia="en-GB"/>
              </w:rPr>
              <w:t> </w:t>
            </w:r>
          </w:p>
        </w:tc>
        <w:tc>
          <w:tcPr>
            <w:tcW w:w="958" w:type="dxa"/>
            <w:tcBorders>
              <w:top w:val="single" w:sz="6" w:space="0" w:color="auto"/>
              <w:left w:val="single" w:sz="6" w:space="0" w:color="auto"/>
              <w:bottom w:val="single" w:sz="6" w:space="0" w:color="auto"/>
              <w:right w:val="single" w:sz="6" w:space="0" w:color="auto"/>
            </w:tcBorders>
            <w:hideMark/>
          </w:tcPr>
          <w:p w14:paraId="2A74E610" w14:textId="77777777" w:rsidR="00FA7F53" w:rsidRPr="00FA7F53" w:rsidRDefault="00FA7F53" w:rsidP="00FA7F53">
            <w:pPr>
              <w:spacing w:after="0" w:line="240" w:lineRule="auto"/>
              <w:textAlignment w:val="baseline"/>
              <w:rPr>
                <w:rFonts w:ascii="Segoe UI" w:eastAsia="Times New Roman" w:hAnsi="Segoe UI" w:cs="Segoe UI"/>
                <w:sz w:val="18"/>
                <w:szCs w:val="18"/>
                <w:lang w:val="en-GB" w:eastAsia="en-GB"/>
              </w:rPr>
            </w:pPr>
            <w:r w:rsidRPr="00FA7F53">
              <w:rPr>
                <w:rFonts w:ascii="Calibri" w:eastAsia="Times New Roman" w:hAnsi="Calibri" w:cs="Calibri"/>
                <w:lang w:val="en-GB" w:eastAsia="en-GB"/>
              </w:rPr>
              <w:t> </w:t>
            </w:r>
          </w:p>
        </w:tc>
      </w:tr>
      <w:tr w:rsidR="00FA7F53" w:rsidRPr="00FA7F53" w14:paraId="600A7C3D" w14:textId="77777777" w:rsidTr="73CA01FE">
        <w:trPr>
          <w:trHeight w:val="300"/>
        </w:trPr>
        <w:tc>
          <w:tcPr>
            <w:tcW w:w="552" w:type="dxa"/>
            <w:tcBorders>
              <w:top w:val="single" w:sz="6" w:space="0" w:color="auto"/>
              <w:left w:val="single" w:sz="6" w:space="0" w:color="auto"/>
              <w:bottom w:val="single" w:sz="6" w:space="0" w:color="auto"/>
              <w:right w:val="single" w:sz="6" w:space="0" w:color="auto"/>
            </w:tcBorders>
            <w:hideMark/>
          </w:tcPr>
          <w:p w14:paraId="5EE2FB9E" w14:textId="1B1E5139" w:rsidR="00FA7F53" w:rsidRPr="00BB739D" w:rsidRDefault="00D60550" w:rsidP="00FA7F53">
            <w:pPr>
              <w:spacing w:after="0" w:line="240" w:lineRule="auto"/>
              <w:textAlignment w:val="baseline"/>
              <w:rPr>
                <w:rFonts w:eastAsia="Times New Roman" w:cstheme="minorHAnsi"/>
                <w:sz w:val="18"/>
                <w:szCs w:val="18"/>
                <w:lang w:val="en-GB" w:eastAsia="en-GB"/>
              </w:rPr>
            </w:pPr>
            <w:r w:rsidRPr="00BB739D">
              <w:rPr>
                <w:rFonts w:eastAsia="Times New Roman" w:cstheme="minorHAnsi"/>
                <w:lang w:val="en-GB" w:eastAsia="en-GB"/>
              </w:rPr>
              <w:t>14</w:t>
            </w:r>
            <w:r w:rsidR="00BB739D">
              <w:rPr>
                <w:rFonts w:eastAsia="Times New Roman" w:cstheme="minorHAnsi"/>
                <w:lang w:val="en-GB" w:eastAsia="en-GB"/>
              </w:rPr>
              <w:t>.</w:t>
            </w:r>
          </w:p>
        </w:tc>
        <w:tc>
          <w:tcPr>
            <w:tcW w:w="3198" w:type="dxa"/>
            <w:tcBorders>
              <w:top w:val="single" w:sz="6" w:space="0" w:color="auto"/>
              <w:left w:val="single" w:sz="6" w:space="0" w:color="auto"/>
              <w:bottom w:val="single" w:sz="6" w:space="0" w:color="auto"/>
              <w:right w:val="single" w:sz="6" w:space="0" w:color="auto"/>
            </w:tcBorders>
            <w:hideMark/>
          </w:tcPr>
          <w:p w14:paraId="44DBD40F" w14:textId="1A3953E1" w:rsidR="00FA7F53" w:rsidRPr="00BB739D" w:rsidRDefault="00D60550" w:rsidP="00FA7F53">
            <w:pPr>
              <w:spacing w:after="0" w:line="240" w:lineRule="auto"/>
              <w:textAlignment w:val="baseline"/>
              <w:rPr>
                <w:rFonts w:eastAsia="Times New Roman" w:cstheme="minorHAnsi"/>
                <w:sz w:val="18"/>
                <w:szCs w:val="18"/>
                <w:lang w:eastAsia="en-GB"/>
              </w:rPr>
            </w:pPr>
            <w:r w:rsidRPr="00BB739D">
              <w:rPr>
                <w:rFonts w:eastAsia="Times New Roman" w:cstheme="minorHAnsi"/>
                <w:lang w:eastAsia="en-GB"/>
              </w:rPr>
              <w:t>Arbeid med demontering og montering av tunge elementer</w:t>
            </w:r>
          </w:p>
        </w:tc>
        <w:tc>
          <w:tcPr>
            <w:tcW w:w="3336" w:type="dxa"/>
            <w:tcBorders>
              <w:top w:val="single" w:sz="6" w:space="0" w:color="auto"/>
              <w:left w:val="single" w:sz="6" w:space="0" w:color="auto"/>
              <w:bottom w:val="single" w:sz="6" w:space="0" w:color="auto"/>
              <w:right w:val="single" w:sz="6" w:space="0" w:color="auto"/>
            </w:tcBorders>
            <w:hideMark/>
          </w:tcPr>
          <w:p w14:paraId="35DD4C41" w14:textId="2593D68F" w:rsidR="00FA7F53" w:rsidRPr="00D60550" w:rsidRDefault="00D60550" w:rsidP="00FA7F53">
            <w:pPr>
              <w:spacing w:after="0" w:line="240" w:lineRule="auto"/>
              <w:textAlignment w:val="baseline"/>
              <w:rPr>
                <w:rFonts w:ascii="Segoe UI" w:eastAsia="Times New Roman" w:hAnsi="Segoe UI" w:cs="Segoe UI"/>
                <w:sz w:val="18"/>
                <w:szCs w:val="18"/>
                <w:lang w:eastAsia="en-GB"/>
              </w:rPr>
            </w:pPr>
            <w:r w:rsidRPr="79900228">
              <w:rPr>
                <w:rFonts w:ascii="Calibri" w:eastAsia="Times New Roman" w:hAnsi="Calibri" w:cs="Calibri"/>
                <w:lang w:eastAsia="en-GB"/>
              </w:rPr>
              <w:t>Riktig løfteutstyr, følge instruksjoner, verneutstyr,</w:t>
            </w:r>
            <w:r w:rsidR="0698B708" w:rsidRPr="79900228">
              <w:rPr>
                <w:rFonts w:ascii="Calibri" w:eastAsia="Times New Roman" w:hAnsi="Calibri" w:cs="Calibri"/>
                <w:lang w:eastAsia="en-GB"/>
              </w:rPr>
              <w:t xml:space="preserve"> </w:t>
            </w:r>
            <w:r w:rsidRPr="79900228">
              <w:rPr>
                <w:rFonts w:ascii="Calibri" w:eastAsia="Times New Roman" w:hAnsi="Calibri" w:cs="Calibri"/>
                <w:lang w:eastAsia="en-GB"/>
              </w:rPr>
              <w:t>godt planlagt før oppstart. Entreprenør skal organisere arbeidet slik at arbeidstakerne unngår tunge løft og bæring.</w:t>
            </w:r>
          </w:p>
        </w:tc>
        <w:tc>
          <w:tcPr>
            <w:tcW w:w="966" w:type="dxa"/>
            <w:tcBorders>
              <w:top w:val="single" w:sz="6" w:space="0" w:color="auto"/>
              <w:left w:val="single" w:sz="6" w:space="0" w:color="auto"/>
              <w:bottom w:val="single" w:sz="6" w:space="0" w:color="auto"/>
              <w:right w:val="single" w:sz="6" w:space="0" w:color="auto"/>
            </w:tcBorders>
            <w:hideMark/>
          </w:tcPr>
          <w:p w14:paraId="05C3237F" w14:textId="671F10CD" w:rsidR="00FA7F53" w:rsidRPr="00FA7F53" w:rsidRDefault="1BF4A2BC" w:rsidP="5B8A945C">
            <w:pPr>
              <w:spacing w:after="0" w:line="240" w:lineRule="auto"/>
              <w:textAlignment w:val="baseline"/>
              <w:rPr>
                <w:rFonts w:ascii="Calibri" w:eastAsia="Times New Roman" w:hAnsi="Calibri" w:cs="Calibri"/>
                <w:lang w:eastAsia="en-GB"/>
              </w:rPr>
            </w:pPr>
            <w:r w:rsidRPr="5B8A945C">
              <w:rPr>
                <w:rFonts w:ascii="Calibri" w:eastAsia="Times New Roman" w:hAnsi="Calibri" w:cs="Calibri"/>
                <w:lang w:eastAsia="en-GB"/>
              </w:rPr>
              <w:t>HE</w:t>
            </w:r>
          </w:p>
        </w:tc>
        <w:tc>
          <w:tcPr>
            <w:tcW w:w="958" w:type="dxa"/>
            <w:tcBorders>
              <w:top w:val="single" w:sz="6" w:space="0" w:color="auto"/>
              <w:left w:val="single" w:sz="6" w:space="0" w:color="auto"/>
              <w:bottom w:val="single" w:sz="6" w:space="0" w:color="auto"/>
              <w:right w:val="single" w:sz="6" w:space="0" w:color="auto"/>
            </w:tcBorders>
            <w:hideMark/>
          </w:tcPr>
          <w:p w14:paraId="2A35765C" w14:textId="77777777" w:rsidR="00FA7F53" w:rsidRPr="00FA7F53" w:rsidRDefault="00FA7F53" w:rsidP="00FA7F53">
            <w:pPr>
              <w:spacing w:after="0" w:line="240" w:lineRule="auto"/>
              <w:textAlignment w:val="baseline"/>
              <w:rPr>
                <w:rFonts w:ascii="Segoe UI" w:eastAsia="Times New Roman" w:hAnsi="Segoe UI" w:cs="Segoe UI"/>
                <w:sz w:val="18"/>
                <w:szCs w:val="18"/>
                <w:lang w:val="en-GB" w:eastAsia="en-GB"/>
              </w:rPr>
            </w:pPr>
            <w:r w:rsidRPr="00FA7F53">
              <w:rPr>
                <w:rFonts w:ascii="Calibri" w:eastAsia="Times New Roman" w:hAnsi="Calibri" w:cs="Calibri"/>
                <w:lang w:val="en-GB" w:eastAsia="en-GB"/>
              </w:rPr>
              <w:t> </w:t>
            </w:r>
          </w:p>
        </w:tc>
      </w:tr>
      <w:tr w:rsidR="00FA7F53" w:rsidRPr="00FA7F53" w14:paraId="486892FB" w14:textId="77777777" w:rsidTr="73CA01FE">
        <w:trPr>
          <w:trHeight w:val="300"/>
        </w:trPr>
        <w:tc>
          <w:tcPr>
            <w:tcW w:w="552" w:type="dxa"/>
            <w:tcBorders>
              <w:top w:val="single" w:sz="6" w:space="0" w:color="auto"/>
              <w:left w:val="single" w:sz="6" w:space="0" w:color="auto"/>
              <w:bottom w:val="single" w:sz="6" w:space="0" w:color="auto"/>
              <w:right w:val="single" w:sz="6" w:space="0" w:color="auto"/>
            </w:tcBorders>
            <w:hideMark/>
          </w:tcPr>
          <w:p w14:paraId="69C9514C" w14:textId="1C56DBFB" w:rsidR="00FA7F53" w:rsidRPr="00253404" w:rsidRDefault="000F0C02" w:rsidP="00FA7F53">
            <w:pPr>
              <w:spacing w:after="0" w:line="240" w:lineRule="auto"/>
              <w:textAlignment w:val="baseline"/>
              <w:rPr>
                <w:rFonts w:eastAsia="Times New Roman" w:cstheme="minorHAnsi"/>
                <w:sz w:val="18"/>
                <w:szCs w:val="18"/>
                <w:lang w:val="en-GB" w:eastAsia="en-GB"/>
              </w:rPr>
            </w:pPr>
            <w:r w:rsidRPr="00253404">
              <w:rPr>
                <w:rFonts w:eastAsia="Times New Roman" w:cstheme="minorHAnsi"/>
                <w:lang w:val="en-GB" w:eastAsia="en-GB"/>
              </w:rPr>
              <w:t>15</w:t>
            </w:r>
            <w:r w:rsidR="00253404">
              <w:rPr>
                <w:rFonts w:eastAsia="Times New Roman" w:cstheme="minorHAnsi"/>
                <w:lang w:val="en-GB" w:eastAsia="en-GB"/>
              </w:rPr>
              <w:t>.</w:t>
            </w:r>
          </w:p>
        </w:tc>
        <w:tc>
          <w:tcPr>
            <w:tcW w:w="3198" w:type="dxa"/>
            <w:tcBorders>
              <w:top w:val="single" w:sz="6" w:space="0" w:color="auto"/>
              <w:left w:val="single" w:sz="6" w:space="0" w:color="auto"/>
              <w:bottom w:val="single" w:sz="6" w:space="0" w:color="auto"/>
              <w:right w:val="single" w:sz="6" w:space="0" w:color="auto"/>
            </w:tcBorders>
            <w:hideMark/>
          </w:tcPr>
          <w:p w14:paraId="6B40CD70" w14:textId="57C9B50B" w:rsidR="00FA7F53" w:rsidRPr="00253404" w:rsidRDefault="000F0C02" w:rsidP="00FA7F53">
            <w:pPr>
              <w:spacing w:after="0" w:line="240" w:lineRule="auto"/>
              <w:textAlignment w:val="baseline"/>
              <w:rPr>
                <w:rFonts w:eastAsia="Times New Roman" w:cstheme="minorHAnsi"/>
                <w:lang w:eastAsia="en-GB"/>
              </w:rPr>
            </w:pPr>
            <w:r w:rsidRPr="00253404">
              <w:rPr>
                <w:rFonts w:eastAsia="Times New Roman" w:cstheme="minorHAnsi"/>
                <w:lang w:eastAsia="en-GB"/>
              </w:rPr>
              <w:t>Montering og demontering av stillas</w:t>
            </w:r>
          </w:p>
        </w:tc>
        <w:tc>
          <w:tcPr>
            <w:tcW w:w="3336" w:type="dxa"/>
            <w:tcBorders>
              <w:top w:val="single" w:sz="6" w:space="0" w:color="auto"/>
              <w:left w:val="single" w:sz="6" w:space="0" w:color="auto"/>
              <w:bottom w:val="single" w:sz="6" w:space="0" w:color="auto"/>
              <w:right w:val="single" w:sz="6" w:space="0" w:color="auto"/>
            </w:tcBorders>
            <w:hideMark/>
          </w:tcPr>
          <w:p w14:paraId="3016330E" w14:textId="5FD854A1" w:rsidR="000F0C02" w:rsidRPr="00253404" w:rsidRDefault="000F0C02" w:rsidP="79900228">
            <w:pPr>
              <w:spacing w:after="0" w:line="240" w:lineRule="auto"/>
              <w:textAlignment w:val="baseline"/>
              <w:rPr>
                <w:rFonts w:eastAsia="Times New Roman"/>
                <w:lang w:eastAsia="en-GB"/>
              </w:rPr>
            </w:pPr>
            <w:r w:rsidRPr="79900228">
              <w:rPr>
                <w:rFonts w:eastAsia="Times New Roman"/>
                <w:lang w:eastAsia="en-GB"/>
              </w:rPr>
              <w:t>Montering og demontering av stillas skal utføres av kvalifisert personell med dokumentert stillaskompetanse. Arbeidet skal planlegges og utføres i henhold til leverandørens anvisninger og gjeldende regelverk. Det skal benyttes nødvendig fallsikring under arbeidet. Området rundt stillaset skal sperres av for å hindre adgang for uvedkommende. Stillas skal kontrolleres og godkjennes før det tas i bruk. Arbeidet skal stanses ved værforhold som kan påvirke sikkerheten.</w:t>
            </w:r>
          </w:p>
          <w:p w14:paraId="5EB1732E" w14:textId="4C5B69B2" w:rsidR="00FA7F53" w:rsidRPr="00FA7F53" w:rsidRDefault="00FA7F53" w:rsidP="00FA7F53">
            <w:pPr>
              <w:spacing w:after="0" w:line="240" w:lineRule="auto"/>
              <w:textAlignment w:val="baseline"/>
              <w:rPr>
                <w:rFonts w:ascii="Segoe UI" w:eastAsia="Times New Roman" w:hAnsi="Segoe UI" w:cs="Segoe UI"/>
                <w:sz w:val="18"/>
                <w:szCs w:val="18"/>
                <w:lang w:eastAsia="en-GB"/>
              </w:rPr>
            </w:pPr>
          </w:p>
        </w:tc>
        <w:tc>
          <w:tcPr>
            <w:tcW w:w="966" w:type="dxa"/>
            <w:tcBorders>
              <w:top w:val="single" w:sz="6" w:space="0" w:color="auto"/>
              <w:left w:val="single" w:sz="6" w:space="0" w:color="auto"/>
              <w:bottom w:val="single" w:sz="6" w:space="0" w:color="auto"/>
              <w:right w:val="single" w:sz="6" w:space="0" w:color="auto"/>
            </w:tcBorders>
            <w:hideMark/>
          </w:tcPr>
          <w:p w14:paraId="589C9668" w14:textId="59C98187" w:rsidR="00FA7F53" w:rsidRPr="00FA7F53" w:rsidRDefault="7F671CE1" w:rsidP="5B8A945C">
            <w:pPr>
              <w:spacing w:after="0" w:line="240" w:lineRule="auto"/>
              <w:textAlignment w:val="baseline"/>
              <w:rPr>
                <w:rFonts w:ascii="Calibri" w:eastAsia="Times New Roman" w:hAnsi="Calibri" w:cs="Calibri"/>
                <w:lang w:eastAsia="en-GB"/>
              </w:rPr>
            </w:pPr>
            <w:r w:rsidRPr="5B8A945C">
              <w:rPr>
                <w:rFonts w:ascii="Calibri" w:eastAsia="Times New Roman" w:hAnsi="Calibri" w:cs="Calibri"/>
                <w:lang w:eastAsia="en-GB"/>
              </w:rPr>
              <w:t>HE</w:t>
            </w:r>
          </w:p>
        </w:tc>
        <w:tc>
          <w:tcPr>
            <w:tcW w:w="958" w:type="dxa"/>
            <w:tcBorders>
              <w:top w:val="single" w:sz="6" w:space="0" w:color="auto"/>
              <w:left w:val="single" w:sz="6" w:space="0" w:color="auto"/>
              <w:bottom w:val="single" w:sz="6" w:space="0" w:color="auto"/>
              <w:right w:val="single" w:sz="6" w:space="0" w:color="auto"/>
            </w:tcBorders>
            <w:hideMark/>
          </w:tcPr>
          <w:p w14:paraId="0A4306CD" w14:textId="77777777" w:rsidR="00FA7F53" w:rsidRPr="00FA7F53" w:rsidRDefault="00FA7F53" w:rsidP="00FA7F53">
            <w:pPr>
              <w:spacing w:after="0" w:line="240" w:lineRule="auto"/>
              <w:textAlignment w:val="baseline"/>
              <w:rPr>
                <w:rFonts w:ascii="Segoe UI" w:eastAsia="Times New Roman" w:hAnsi="Segoe UI" w:cs="Segoe UI"/>
                <w:sz w:val="18"/>
                <w:szCs w:val="18"/>
                <w:lang w:val="en-GB" w:eastAsia="en-GB"/>
              </w:rPr>
            </w:pPr>
            <w:r w:rsidRPr="00FA7F53">
              <w:rPr>
                <w:rFonts w:ascii="Calibri" w:eastAsia="Times New Roman" w:hAnsi="Calibri" w:cs="Calibri"/>
                <w:lang w:val="en-GB" w:eastAsia="en-GB"/>
              </w:rPr>
              <w:t> </w:t>
            </w:r>
          </w:p>
        </w:tc>
      </w:tr>
      <w:tr w:rsidR="00FA7F53" w:rsidRPr="00FA7F53" w14:paraId="35A1CE34" w14:textId="77777777" w:rsidTr="73CA01FE">
        <w:trPr>
          <w:trHeight w:val="300"/>
        </w:trPr>
        <w:tc>
          <w:tcPr>
            <w:tcW w:w="552" w:type="dxa"/>
            <w:tcBorders>
              <w:top w:val="single" w:sz="6" w:space="0" w:color="auto"/>
              <w:left w:val="single" w:sz="6" w:space="0" w:color="auto"/>
              <w:bottom w:val="single" w:sz="6" w:space="0" w:color="auto"/>
              <w:right w:val="single" w:sz="6" w:space="0" w:color="auto"/>
            </w:tcBorders>
            <w:hideMark/>
          </w:tcPr>
          <w:p w14:paraId="6EDB7CF9" w14:textId="3B5BE677" w:rsidR="00FA7F53" w:rsidRPr="00760779" w:rsidRDefault="00131B1E" w:rsidP="00FA7F53">
            <w:pPr>
              <w:spacing w:after="0" w:line="240" w:lineRule="auto"/>
              <w:textAlignment w:val="baseline"/>
              <w:rPr>
                <w:rFonts w:eastAsia="Times New Roman" w:cstheme="minorHAnsi"/>
                <w:sz w:val="18"/>
                <w:szCs w:val="18"/>
                <w:lang w:val="en-GB" w:eastAsia="en-GB"/>
              </w:rPr>
            </w:pPr>
            <w:r w:rsidRPr="00760779">
              <w:rPr>
                <w:rFonts w:eastAsia="Times New Roman" w:cstheme="minorHAnsi"/>
                <w:lang w:val="en-GB" w:eastAsia="en-GB"/>
              </w:rPr>
              <w:t>16</w:t>
            </w:r>
            <w:r w:rsidR="00760779">
              <w:rPr>
                <w:rFonts w:eastAsia="Times New Roman" w:cstheme="minorHAnsi"/>
                <w:lang w:val="en-GB" w:eastAsia="en-GB"/>
              </w:rPr>
              <w:t>.</w:t>
            </w:r>
          </w:p>
        </w:tc>
        <w:tc>
          <w:tcPr>
            <w:tcW w:w="3198" w:type="dxa"/>
            <w:tcBorders>
              <w:top w:val="single" w:sz="6" w:space="0" w:color="auto"/>
              <w:left w:val="single" w:sz="6" w:space="0" w:color="auto"/>
              <w:bottom w:val="single" w:sz="6" w:space="0" w:color="auto"/>
              <w:right w:val="single" w:sz="6" w:space="0" w:color="auto"/>
            </w:tcBorders>
            <w:hideMark/>
          </w:tcPr>
          <w:p w14:paraId="75565BD5" w14:textId="660EE30F" w:rsidR="00FA7F53" w:rsidRPr="00760779" w:rsidRDefault="00131B1E" w:rsidP="00FA7F53">
            <w:pPr>
              <w:spacing w:after="0" w:line="240" w:lineRule="auto"/>
              <w:textAlignment w:val="baseline"/>
              <w:rPr>
                <w:rFonts w:eastAsia="Times New Roman" w:cstheme="minorHAnsi"/>
                <w:sz w:val="18"/>
                <w:szCs w:val="18"/>
                <w:lang w:eastAsia="en-GB"/>
              </w:rPr>
            </w:pPr>
            <w:r w:rsidRPr="00760779">
              <w:rPr>
                <w:rFonts w:eastAsia="Times New Roman" w:cstheme="minorHAnsi"/>
                <w:lang w:eastAsia="en-GB"/>
              </w:rPr>
              <w:t>Arbeid som innebærer helseskadelig eksponering for støv, gass, støy eller vibrasjoner</w:t>
            </w:r>
          </w:p>
        </w:tc>
        <w:tc>
          <w:tcPr>
            <w:tcW w:w="3336" w:type="dxa"/>
            <w:tcBorders>
              <w:top w:val="single" w:sz="6" w:space="0" w:color="auto"/>
              <w:left w:val="single" w:sz="6" w:space="0" w:color="auto"/>
              <w:bottom w:val="single" w:sz="6" w:space="0" w:color="auto"/>
              <w:right w:val="single" w:sz="6" w:space="0" w:color="auto"/>
            </w:tcBorders>
            <w:hideMark/>
          </w:tcPr>
          <w:p w14:paraId="4047808B" w14:textId="6D9C697B" w:rsidR="00FA7F53" w:rsidRPr="00760779" w:rsidRDefault="00131B1E" w:rsidP="00FA7F53">
            <w:pPr>
              <w:spacing w:after="0" w:line="240" w:lineRule="auto"/>
              <w:textAlignment w:val="baseline"/>
              <w:rPr>
                <w:rFonts w:eastAsia="Times New Roman" w:cstheme="minorHAnsi"/>
                <w:sz w:val="18"/>
                <w:szCs w:val="18"/>
                <w:lang w:eastAsia="en-GB"/>
              </w:rPr>
            </w:pPr>
            <w:r w:rsidRPr="00760779">
              <w:rPr>
                <w:rFonts w:eastAsia="Times New Roman" w:cstheme="minorHAnsi"/>
                <w:lang w:eastAsia="en-GB"/>
              </w:rPr>
              <w:t>Bruk av verneutstyr. Varsling og koordinering med beboere</w:t>
            </w:r>
          </w:p>
        </w:tc>
        <w:tc>
          <w:tcPr>
            <w:tcW w:w="966" w:type="dxa"/>
            <w:tcBorders>
              <w:top w:val="single" w:sz="6" w:space="0" w:color="auto"/>
              <w:left w:val="single" w:sz="6" w:space="0" w:color="auto"/>
              <w:bottom w:val="single" w:sz="6" w:space="0" w:color="auto"/>
              <w:right w:val="single" w:sz="6" w:space="0" w:color="auto"/>
            </w:tcBorders>
            <w:hideMark/>
          </w:tcPr>
          <w:p w14:paraId="121B1CA8" w14:textId="7126E009" w:rsidR="00FA7F53" w:rsidRPr="00FA7F53" w:rsidRDefault="798010E8" w:rsidP="5B8A945C">
            <w:pPr>
              <w:spacing w:after="0" w:line="240" w:lineRule="auto"/>
              <w:textAlignment w:val="baseline"/>
              <w:rPr>
                <w:rFonts w:ascii="Calibri" w:eastAsia="Times New Roman" w:hAnsi="Calibri" w:cs="Calibri"/>
                <w:lang w:eastAsia="en-GB"/>
              </w:rPr>
            </w:pPr>
            <w:r w:rsidRPr="5B8A945C">
              <w:rPr>
                <w:rFonts w:ascii="Calibri" w:eastAsia="Times New Roman" w:hAnsi="Calibri" w:cs="Calibri"/>
                <w:lang w:eastAsia="en-GB"/>
              </w:rPr>
              <w:t>HE</w:t>
            </w:r>
          </w:p>
        </w:tc>
        <w:tc>
          <w:tcPr>
            <w:tcW w:w="958" w:type="dxa"/>
            <w:tcBorders>
              <w:top w:val="single" w:sz="6" w:space="0" w:color="auto"/>
              <w:left w:val="single" w:sz="6" w:space="0" w:color="auto"/>
              <w:bottom w:val="single" w:sz="6" w:space="0" w:color="auto"/>
              <w:right w:val="single" w:sz="6" w:space="0" w:color="auto"/>
            </w:tcBorders>
            <w:hideMark/>
          </w:tcPr>
          <w:p w14:paraId="35270970" w14:textId="77777777" w:rsidR="00FA7F53" w:rsidRPr="00FA7F53" w:rsidRDefault="00FA7F53" w:rsidP="00FA7F53">
            <w:pPr>
              <w:spacing w:after="0" w:line="240" w:lineRule="auto"/>
              <w:textAlignment w:val="baseline"/>
              <w:rPr>
                <w:rFonts w:ascii="Segoe UI" w:eastAsia="Times New Roman" w:hAnsi="Segoe UI" w:cs="Segoe UI"/>
                <w:sz w:val="18"/>
                <w:szCs w:val="18"/>
                <w:lang w:val="en-GB" w:eastAsia="en-GB"/>
              </w:rPr>
            </w:pPr>
            <w:r w:rsidRPr="00FA7F53">
              <w:rPr>
                <w:rFonts w:ascii="Calibri" w:eastAsia="Times New Roman" w:hAnsi="Calibri" w:cs="Calibri"/>
                <w:lang w:val="en-GB" w:eastAsia="en-GB"/>
              </w:rPr>
              <w:t> </w:t>
            </w:r>
          </w:p>
        </w:tc>
      </w:tr>
      <w:tr w:rsidR="00FA7F53" w:rsidRPr="00FA7F53" w14:paraId="507DA039" w14:textId="77777777" w:rsidTr="73CA01FE">
        <w:trPr>
          <w:trHeight w:val="300"/>
        </w:trPr>
        <w:tc>
          <w:tcPr>
            <w:tcW w:w="552" w:type="dxa"/>
            <w:tcBorders>
              <w:top w:val="single" w:sz="6" w:space="0" w:color="auto"/>
              <w:left w:val="single" w:sz="6" w:space="0" w:color="auto"/>
              <w:bottom w:val="single" w:sz="6" w:space="0" w:color="auto"/>
              <w:right w:val="single" w:sz="6" w:space="0" w:color="auto"/>
            </w:tcBorders>
            <w:hideMark/>
          </w:tcPr>
          <w:p w14:paraId="1B70636E" w14:textId="2B2158FE" w:rsidR="00FA7F53" w:rsidRPr="00FA7F53" w:rsidRDefault="00131B1E" w:rsidP="00FA7F53">
            <w:pPr>
              <w:spacing w:after="0" w:line="240" w:lineRule="auto"/>
              <w:textAlignment w:val="baseline"/>
              <w:rPr>
                <w:rFonts w:ascii="Segoe UI" w:eastAsia="Times New Roman" w:hAnsi="Segoe UI" w:cs="Segoe UI"/>
                <w:sz w:val="18"/>
                <w:szCs w:val="18"/>
                <w:lang w:val="en-GB" w:eastAsia="en-GB"/>
              </w:rPr>
            </w:pPr>
            <w:r>
              <w:rPr>
                <w:rFonts w:ascii="Calibri" w:eastAsia="Times New Roman" w:hAnsi="Calibri" w:cs="Calibri"/>
                <w:lang w:val="en-GB" w:eastAsia="en-GB"/>
              </w:rPr>
              <w:t>17</w:t>
            </w:r>
            <w:r w:rsidR="002E17AE">
              <w:rPr>
                <w:rFonts w:ascii="Calibri" w:eastAsia="Times New Roman" w:hAnsi="Calibri" w:cs="Calibri"/>
                <w:lang w:val="en-GB" w:eastAsia="en-GB"/>
              </w:rPr>
              <w:t>.</w:t>
            </w:r>
            <w:r w:rsidR="00FA7F53" w:rsidRPr="00FA7F53">
              <w:rPr>
                <w:rFonts w:ascii="Calibri" w:eastAsia="Times New Roman" w:hAnsi="Calibri" w:cs="Calibri"/>
                <w:lang w:val="en-GB" w:eastAsia="en-GB"/>
              </w:rPr>
              <w:t> </w:t>
            </w:r>
          </w:p>
        </w:tc>
        <w:tc>
          <w:tcPr>
            <w:tcW w:w="3198" w:type="dxa"/>
            <w:tcBorders>
              <w:top w:val="single" w:sz="6" w:space="0" w:color="auto"/>
              <w:left w:val="single" w:sz="6" w:space="0" w:color="auto"/>
              <w:bottom w:val="single" w:sz="6" w:space="0" w:color="auto"/>
              <w:right w:val="single" w:sz="6" w:space="0" w:color="auto"/>
            </w:tcBorders>
            <w:hideMark/>
          </w:tcPr>
          <w:p w14:paraId="41A331D3" w14:textId="57B2D24C" w:rsidR="00FA7F53" w:rsidRPr="00FA7F53" w:rsidRDefault="00131B1E" w:rsidP="00FA7F53">
            <w:pPr>
              <w:spacing w:after="0" w:line="240" w:lineRule="auto"/>
              <w:textAlignment w:val="baseline"/>
              <w:rPr>
                <w:rFonts w:ascii="Segoe UI" w:eastAsia="Times New Roman" w:hAnsi="Segoe UI" w:cs="Segoe UI"/>
                <w:sz w:val="18"/>
                <w:szCs w:val="18"/>
                <w:lang w:val="en-GB" w:eastAsia="en-GB"/>
              </w:rPr>
            </w:pPr>
            <w:r>
              <w:rPr>
                <w:rFonts w:ascii="Calibri" w:eastAsia="Times New Roman" w:hAnsi="Calibri" w:cs="Calibri"/>
                <w:lang w:eastAsia="en-GB"/>
              </w:rPr>
              <w:t>Brann</w:t>
            </w:r>
          </w:p>
        </w:tc>
        <w:tc>
          <w:tcPr>
            <w:tcW w:w="3336" w:type="dxa"/>
            <w:tcBorders>
              <w:top w:val="single" w:sz="6" w:space="0" w:color="auto"/>
              <w:left w:val="single" w:sz="6" w:space="0" w:color="auto"/>
              <w:bottom w:val="single" w:sz="6" w:space="0" w:color="auto"/>
              <w:right w:val="single" w:sz="6" w:space="0" w:color="auto"/>
            </w:tcBorders>
            <w:hideMark/>
          </w:tcPr>
          <w:p w14:paraId="2CBB54B4" w14:textId="14EFA67C" w:rsidR="00FA7F53" w:rsidRPr="002E17AE" w:rsidRDefault="00131B1E" w:rsidP="00FA7F53">
            <w:pPr>
              <w:spacing w:after="0" w:line="240" w:lineRule="auto"/>
              <w:textAlignment w:val="baseline"/>
              <w:rPr>
                <w:rFonts w:eastAsia="Times New Roman" w:cstheme="minorHAnsi"/>
                <w:lang w:eastAsia="en-GB"/>
              </w:rPr>
            </w:pPr>
            <w:r w:rsidRPr="002E17AE">
              <w:rPr>
                <w:rFonts w:eastAsia="Times New Roman" w:cstheme="minorHAnsi"/>
                <w:lang w:eastAsia="en-GB"/>
              </w:rPr>
              <w:t>Det må være tilstrekkelig med slokkeutstyr tilgjengelig under utførelsen, kontroll av elektrisk utstyr og kabler, forsvarlig lagring av brannfarlige stoffer og materialer, god orden og renhold på byggeplassen, informasjon om rømningsveier og beredskapsrutiner</w:t>
            </w:r>
          </w:p>
        </w:tc>
        <w:tc>
          <w:tcPr>
            <w:tcW w:w="966" w:type="dxa"/>
            <w:tcBorders>
              <w:top w:val="single" w:sz="6" w:space="0" w:color="auto"/>
              <w:left w:val="single" w:sz="6" w:space="0" w:color="auto"/>
              <w:bottom w:val="single" w:sz="6" w:space="0" w:color="auto"/>
              <w:right w:val="single" w:sz="6" w:space="0" w:color="auto"/>
            </w:tcBorders>
            <w:hideMark/>
          </w:tcPr>
          <w:p w14:paraId="29AD4A32" w14:textId="521ACEC1" w:rsidR="00FA7F53" w:rsidRPr="00FA7F53" w:rsidRDefault="33497200" w:rsidP="5B8A945C">
            <w:pPr>
              <w:spacing w:after="0" w:line="240" w:lineRule="auto"/>
              <w:textAlignment w:val="baseline"/>
              <w:rPr>
                <w:rFonts w:ascii="Calibri" w:eastAsia="Times New Roman" w:hAnsi="Calibri" w:cs="Calibri"/>
                <w:lang w:eastAsia="en-GB"/>
              </w:rPr>
            </w:pPr>
            <w:r w:rsidRPr="5B8A945C">
              <w:rPr>
                <w:rFonts w:ascii="Calibri" w:eastAsia="Times New Roman" w:hAnsi="Calibri" w:cs="Calibri"/>
                <w:lang w:eastAsia="en-GB"/>
              </w:rPr>
              <w:t>HE</w:t>
            </w:r>
          </w:p>
        </w:tc>
        <w:tc>
          <w:tcPr>
            <w:tcW w:w="958" w:type="dxa"/>
            <w:tcBorders>
              <w:top w:val="single" w:sz="6" w:space="0" w:color="auto"/>
              <w:left w:val="single" w:sz="6" w:space="0" w:color="auto"/>
              <w:bottom w:val="single" w:sz="6" w:space="0" w:color="auto"/>
              <w:right w:val="single" w:sz="6" w:space="0" w:color="auto"/>
            </w:tcBorders>
            <w:hideMark/>
          </w:tcPr>
          <w:p w14:paraId="78041A9B" w14:textId="77777777" w:rsidR="00FA7F53" w:rsidRPr="00FA7F53" w:rsidRDefault="00FA7F53" w:rsidP="00FA7F53">
            <w:pPr>
              <w:spacing w:after="0" w:line="240" w:lineRule="auto"/>
              <w:textAlignment w:val="baseline"/>
              <w:rPr>
                <w:rFonts w:ascii="Segoe UI" w:eastAsia="Times New Roman" w:hAnsi="Segoe UI" w:cs="Segoe UI"/>
                <w:sz w:val="18"/>
                <w:szCs w:val="18"/>
                <w:lang w:val="en-GB" w:eastAsia="en-GB"/>
              </w:rPr>
            </w:pPr>
            <w:r w:rsidRPr="00FA7F53">
              <w:rPr>
                <w:rFonts w:ascii="Calibri" w:eastAsia="Times New Roman" w:hAnsi="Calibri" w:cs="Calibri"/>
                <w:lang w:val="en-GB" w:eastAsia="en-GB"/>
              </w:rPr>
              <w:t> </w:t>
            </w:r>
          </w:p>
        </w:tc>
      </w:tr>
      <w:tr w:rsidR="00FA7F53" w:rsidRPr="00FA7F53" w14:paraId="0C4C84EA" w14:textId="77777777" w:rsidTr="73CA01FE">
        <w:trPr>
          <w:trHeight w:val="300"/>
        </w:trPr>
        <w:tc>
          <w:tcPr>
            <w:tcW w:w="552" w:type="dxa"/>
            <w:tcBorders>
              <w:top w:val="single" w:sz="6" w:space="0" w:color="auto"/>
              <w:left w:val="single" w:sz="6" w:space="0" w:color="auto"/>
              <w:bottom w:val="single" w:sz="6" w:space="0" w:color="auto"/>
              <w:right w:val="single" w:sz="6" w:space="0" w:color="auto"/>
            </w:tcBorders>
            <w:hideMark/>
          </w:tcPr>
          <w:p w14:paraId="7E78848B" w14:textId="481F5776" w:rsidR="00FA7F53" w:rsidRPr="0085535B" w:rsidRDefault="00EF1E07" w:rsidP="00FA7F53">
            <w:pPr>
              <w:spacing w:after="0" w:line="240" w:lineRule="auto"/>
              <w:textAlignment w:val="baseline"/>
              <w:rPr>
                <w:rFonts w:eastAsia="Times New Roman" w:cstheme="minorHAnsi"/>
                <w:sz w:val="18"/>
                <w:szCs w:val="18"/>
                <w:lang w:val="en-GB" w:eastAsia="en-GB"/>
              </w:rPr>
            </w:pPr>
            <w:r w:rsidRPr="0085535B">
              <w:rPr>
                <w:rFonts w:eastAsia="Times New Roman" w:cstheme="minorHAnsi"/>
                <w:lang w:val="en-GB" w:eastAsia="en-GB"/>
              </w:rPr>
              <w:t>18</w:t>
            </w:r>
          </w:p>
        </w:tc>
        <w:tc>
          <w:tcPr>
            <w:tcW w:w="3198" w:type="dxa"/>
            <w:tcBorders>
              <w:top w:val="single" w:sz="6" w:space="0" w:color="auto"/>
              <w:left w:val="single" w:sz="6" w:space="0" w:color="auto"/>
              <w:bottom w:val="single" w:sz="6" w:space="0" w:color="auto"/>
              <w:right w:val="single" w:sz="6" w:space="0" w:color="auto"/>
            </w:tcBorders>
            <w:hideMark/>
          </w:tcPr>
          <w:p w14:paraId="7081C087" w14:textId="70A89B24" w:rsidR="00FA7F53" w:rsidRPr="00EF1E07" w:rsidRDefault="00EF1E07" w:rsidP="00FA7F53">
            <w:pPr>
              <w:spacing w:after="0" w:line="240" w:lineRule="auto"/>
              <w:textAlignment w:val="baseline"/>
              <w:rPr>
                <w:rFonts w:ascii="Calibri" w:eastAsia="Times New Roman" w:hAnsi="Calibri" w:cs="Calibri"/>
                <w:lang w:eastAsia="en-GB"/>
              </w:rPr>
            </w:pPr>
            <w:proofErr w:type="spellStart"/>
            <w:r w:rsidRPr="00EF1E07">
              <w:rPr>
                <w:rFonts w:ascii="Calibri" w:eastAsia="Times New Roman" w:hAnsi="Calibri" w:cs="Calibri"/>
                <w:lang w:val="en-GB" w:eastAsia="en-GB"/>
              </w:rPr>
              <w:t>Varsling</w:t>
            </w:r>
            <w:proofErr w:type="spellEnd"/>
            <w:r w:rsidRPr="00EF1E07">
              <w:rPr>
                <w:rFonts w:ascii="Calibri" w:eastAsia="Times New Roman" w:hAnsi="Calibri" w:cs="Calibri"/>
                <w:lang w:val="en-GB" w:eastAsia="en-GB"/>
              </w:rPr>
              <w:t xml:space="preserve"> </w:t>
            </w:r>
            <w:proofErr w:type="spellStart"/>
            <w:r w:rsidRPr="00EF1E07">
              <w:rPr>
                <w:rFonts w:ascii="Calibri" w:eastAsia="Times New Roman" w:hAnsi="Calibri" w:cs="Calibri"/>
                <w:lang w:val="en-GB" w:eastAsia="en-GB"/>
              </w:rPr>
              <w:t>ved</w:t>
            </w:r>
            <w:proofErr w:type="spellEnd"/>
            <w:r w:rsidRPr="00EF1E07">
              <w:rPr>
                <w:rFonts w:ascii="Calibri" w:eastAsia="Times New Roman" w:hAnsi="Calibri" w:cs="Calibri"/>
                <w:lang w:val="en-GB" w:eastAsia="en-GB"/>
              </w:rPr>
              <w:t xml:space="preserve"> </w:t>
            </w:r>
            <w:proofErr w:type="spellStart"/>
            <w:r w:rsidRPr="00EF1E07">
              <w:rPr>
                <w:rFonts w:ascii="Calibri" w:eastAsia="Times New Roman" w:hAnsi="Calibri" w:cs="Calibri"/>
                <w:lang w:val="en-GB" w:eastAsia="en-GB"/>
              </w:rPr>
              <w:t>brann</w:t>
            </w:r>
            <w:proofErr w:type="spellEnd"/>
          </w:p>
        </w:tc>
        <w:tc>
          <w:tcPr>
            <w:tcW w:w="3336" w:type="dxa"/>
            <w:tcBorders>
              <w:top w:val="single" w:sz="6" w:space="0" w:color="auto"/>
              <w:left w:val="single" w:sz="6" w:space="0" w:color="auto"/>
              <w:bottom w:val="single" w:sz="6" w:space="0" w:color="auto"/>
              <w:right w:val="single" w:sz="6" w:space="0" w:color="auto"/>
            </w:tcBorders>
            <w:hideMark/>
          </w:tcPr>
          <w:p w14:paraId="3CC3FAF2" w14:textId="25E0CA0C" w:rsidR="00FA7F53" w:rsidRPr="0085535B" w:rsidRDefault="008E2B72" w:rsidP="73CA01FE">
            <w:pPr>
              <w:spacing w:after="0" w:line="240" w:lineRule="auto"/>
              <w:textAlignment w:val="baseline"/>
              <w:rPr>
                <w:rFonts w:eastAsia="Times New Roman"/>
                <w:sz w:val="18"/>
                <w:szCs w:val="18"/>
                <w:lang w:eastAsia="en-GB"/>
              </w:rPr>
            </w:pPr>
            <w:r w:rsidRPr="73CA01FE">
              <w:rPr>
                <w:rFonts w:eastAsia="Times New Roman"/>
                <w:lang w:eastAsia="en-GB"/>
              </w:rPr>
              <w:t>Bran</w:t>
            </w:r>
            <w:r w:rsidR="349721A7" w:rsidRPr="73CA01FE">
              <w:rPr>
                <w:rFonts w:eastAsia="Times New Roman"/>
                <w:lang w:eastAsia="en-GB"/>
              </w:rPr>
              <w:t>n</w:t>
            </w:r>
            <w:r w:rsidRPr="73CA01FE">
              <w:rPr>
                <w:rFonts w:eastAsia="Times New Roman"/>
                <w:lang w:eastAsia="en-GB"/>
              </w:rPr>
              <w:t xml:space="preserve">alarmanlegg skal opprettholdes i drift gjennom hele byggeperioden eller erstattes med godkjente midlertidige løsninger, beboere og arbeidstakere skal informeres om varsling, rømningsveier og samlingsplass, eventuelle utkoblinger av brannalarmanlegg skal planlegges og kompenseres med nødvendige tiltak, rømningsveier skal være tydelig merket og tilgjengelige til enhver tid, </w:t>
            </w:r>
            <w:r w:rsidRPr="73CA01FE">
              <w:rPr>
                <w:rFonts w:eastAsia="Times New Roman"/>
                <w:lang w:eastAsia="en-GB"/>
              </w:rPr>
              <w:lastRenderedPageBreak/>
              <w:t>RIBr skal vurdere behovet for midlertidige branntekniske tiltak</w:t>
            </w:r>
          </w:p>
        </w:tc>
        <w:tc>
          <w:tcPr>
            <w:tcW w:w="966" w:type="dxa"/>
            <w:tcBorders>
              <w:top w:val="single" w:sz="6" w:space="0" w:color="auto"/>
              <w:left w:val="single" w:sz="6" w:space="0" w:color="auto"/>
              <w:bottom w:val="single" w:sz="6" w:space="0" w:color="auto"/>
              <w:right w:val="single" w:sz="6" w:space="0" w:color="auto"/>
            </w:tcBorders>
            <w:hideMark/>
          </w:tcPr>
          <w:p w14:paraId="457EF227" w14:textId="1DDB0AC1" w:rsidR="00FA7F53" w:rsidRPr="00FA7F53" w:rsidRDefault="5E6DFCD0" w:rsidP="5B8A945C">
            <w:pPr>
              <w:spacing w:after="0" w:line="240" w:lineRule="auto"/>
              <w:textAlignment w:val="baseline"/>
              <w:rPr>
                <w:rFonts w:ascii="Calibri" w:eastAsia="Times New Roman" w:hAnsi="Calibri" w:cs="Calibri"/>
                <w:lang w:eastAsia="en-GB"/>
              </w:rPr>
            </w:pPr>
            <w:r w:rsidRPr="5B8A945C">
              <w:rPr>
                <w:rFonts w:ascii="Calibri" w:eastAsia="Times New Roman" w:hAnsi="Calibri" w:cs="Calibri"/>
                <w:lang w:eastAsia="en-GB"/>
              </w:rPr>
              <w:lastRenderedPageBreak/>
              <w:t>HE</w:t>
            </w:r>
          </w:p>
        </w:tc>
        <w:tc>
          <w:tcPr>
            <w:tcW w:w="958" w:type="dxa"/>
            <w:tcBorders>
              <w:top w:val="single" w:sz="6" w:space="0" w:color="auto"/>
              <w:left w:val="single" w:sz="6" w:space="0" w:color="auto"/>
              <w:bottom w:val="single" w:sz="6" w:space="0" w:color="auto"/>
              <w:right w:val="single" w:sz="6" w:space="0" w:color="auto"/>
            </w:tcBorders>
            <w:hideMark/>
          </w:tcPr>
          <w:p w14:paraId="321C8CA6" w14:textId="77777777" w:rsidR="00FA7F53" w:rsidRPr="00FA7F53" w:rsidRDefault="00FA7F53" w:rsidP="00FA7F53">
            <w:pPr>
              <w:spacing w:after="0" w:line="240" w:lineRule="auto"/>
              <w:textAlignment w:val="baseline"/>
              <w:rPr>
                <w:rFonts w:ascii="Segoe UI" w:eastAsia="Times New Roman" w:hAnsi="Segoe UI" w:cs="Segoe UI"/>
                <w:sz w:val="18"/>
                <w:szCs w:val="18"/>
                <w:lang w:val="en-GB" w:eastAsia="en-GB"/>
              </w:rPr>
            </w:pPr>
            <w:r w:rsidRPr="00FA7F53">
              <w:rPr>
                <w:rFonts w:ascii="Calibri" w:eastAsia="Times New Roman" w:hAnsi="Calibri" w:cs="Calibri"/>
                <w:lang w:val="en-GB" w:eastAsia="en-GB"/>
              </w:rPr>
              <w:t> </w:t>
            </w:r>
          </w:p>
        </w:tc>
      </w:tr>
      <w:tr w:rsidR="00FA7F53" w:rsidRPr="00FA7F53" w14:paraId="05322E48" w14:textId="77777777" w:rsidTr="73CA01FE">
        <w:trPr>
          <w:trHeight w:val="300"/>
        </w:trPr>
        <w:tc>
          <w:tcPr>
            <w:tcW w:w="552" w:type="dxa"/>
            <w:tcBorders>
              <w:top w:val="single" w:sz="6" w:space="0" w:color="auto"/>
              <w:left w:val="single" w:sz="6" w:space="0" w:color="auto"/>
              <w:bottom w:val="single" w:sz="6" w:space="0" w:color="auto"/>
              <w:right w:val="single" w:sz="6" w:space="0" w:color="auto"/>
            </w:tcBorders>
            <w:hideMark/>
          </w:tcPr>
          <w:p w14:paraId="6E93B8DB" w14:textId="206B67D7" w:rsidR="00FA7F53" w:rsidRPr="004C68B0" w:rsidRDefault="008F166E" w:rsidP="00FA7F53">
            <w:pPr>
              <w:spacing w:after="0" w:line="240" w:lineRule="auto"/>
              <w:textAlignment w:val="baseline"/>
              <w:rPr>
                <w:rFonts w:eastAsia="Times New Roman" w:cstheme="minorHAnsi"/>
                <w:sz w:val="18"/>
                <w:szCs w:val="18"/>
                <w:lang w:val="en-GB" w:eastAsia="en-GB"/>
              </w:rPr>
            </w:pPr>
            <w:r w:rsidRPr="004C68B0">
              <w:rPr>
                <w:rFonts w:eastAsia="Times New Roman" w:cstheme="minorHAnsi"/>
                <w:lang w:val="en-GB" w:eastAsia="en-GB"/>
              </w:rPr>
              <w:t>19</w:t>
            </w:r>
            <w:r w:rsidR="004C68B0">
              <w:rPr>
                <w:rFonts w:eastAsia="Times New Roman" w:cstheme="minorHAnsi"/>
                <w:lang w:val="en-GB" w:eastAsia="en-GB"/>
              </w:rPr>
              <w:t>.</w:t>
            </w:r>
          </w:p>
        </w:tc>
        <w:tc>
          <w:tcPr>
            <w:tcW w:w="3198" w:type="dxa"/>
            <w:tcBorders>
              <w:top w:val="single" w:sz="6" w:space="0" w:color="auto"/>
              <w:left w:val="single" w:sz="6" w:space="0" w:color="auto"/>
              <w:bottom w:val="single" w:sz="6" w:space="0" w:color="auto"/>
              <w:right w:val="single" w:sz="6" w:space="0" w:color="auto"/>
            </w:tcBorders>
            <w:hideMark/>
          </w:tcPr>
          <w:p w14:paraId="34279E13" w14:textId="457777E6" w:rsidR="00FA7F53" w:rsidRPr="00FA7F53" w:rsidRDefault="008F166E" w:rsidP="00FA7F53">
            <w:pPr>
              <w:spacing w:after="0" w:line="240" w:lineRule="auto"/>
              <w:textAlignment w:val="baseline"/>
              <w:rPr>
                <w:rFonts w:ascii="Segoe UI" w:eastAsia="Times New Roman" w:hAnsi="Segoe UI" w:cs="Segoe UI"/>
                <w:sz w:val="18"/>
                <w:szCs w:val="18"/>
                <w:lang w:val="en-GB" w:eastAsia="en-GB"/>
              </w:rPr>
            </w:pPr>
            <w:r>
              <w:rPr>
                <w:rFonts w:ascii="Calibri" w:eastAsia="Times New Roman" w:hAnsi="Calibri" w:cs="Calibri"/>
                <w:lang w:eastAsia="en-GB"/>
              </w:rPr>
              <w:t>Rømningsveier</w:t>
            </w:r>
            <w:r w:rsidR="00FA7F53" w:rsidRPr="00FA7F53">
              <w:rPr>
                <w:rFonts w:ascii="Calibri" w:eastAsia="Times New Roman" w:hAnsi="Calibri" w:cs="Calibri"/>
                <w:lang w:eastAsia="en-GB"/>
              </w:rPr>
              <w:t> </w:t>
            </w:r>
            <w:r w:rsidR="00FA7F53" w:rsidRPr="00FA7F53">
              <w:rPr>
                <w:rFonts w:ascii="Calibri" w:eastAsia="Times New Roman" w:hAnsi="Calibri" w:cs="Calibri"/>
                <w:lang w:val="en-GB" w:eastAsia="en-GB"/>
              </w:rPr>
              <w:t> </w:t>
            </w:r>
          </w:p>
        </w:tc>
        <w:tc>
          <w:tcPr>
            <w:tcW w:w="3336" w:type="dxa"/>
            <w:tcBorders>
              <w:top w:val="single" w:sz="6" w:space="0" w:color="auto"/>
              <w:left w:val="single" w:sz="6" w:space="0" w:color="auto"/>
              <w:bottom w:val="single" w:sz="6" w:space="0" w:color="auto"/>
              <w:right w:val="single" w:sz="6" w:space="0" w:color="auto"/>
            </w:tcBorders>
            <w:hideMark/>
          </w:tcPr>
          <w:p w14:paraId="78E60863" w14:textId="77777777" w:rsidR="008F166E" w:rsidRPr="004C68B0" w:rsidRDefault="008F166E" w:rsidP="008F166E">
            <w:pPr>
              <w:spacing w:after="0" w:line="240" w:lineRule="auto"/>
              <w:textAlignment w:val="baseline"/>
              <w:rPr>
                <w:rFonts w:eastAsia="Times New Roman" w:cstheme="minorHAnsi"/>
                <w:lang w:eastAsia="en-GB"/>
              </w:rPr>
            </w:pPr>
            <w:r w:rsidRPr="004C68B0">
              <w:rPr>
                <w:rFonts w:eastAsia="Times New Roman" w:cstheme="minorHAnsi"/>
                <w:lang w:eastAsia="en-GB"/>
              </w:rPr>
              <w:t xml:space="preserve">Rømningsveier skal opprettholdes tilgjengelige gjennom hele byggeperioden. Dersom eksisterende rømningsveier påvirkes av stillas eller byggearbeider, skal alternative rømningsveier etableres og tydelig skiltes. Materialer og utstyr skal ikke lagres i rømningsveier. Beboere skal informeres om eventuelle endringer i rømningsforholdene. Entreprenør skal koordinere løsninger for rømningsveier med </w:t>
            </w:r>
            <w:proofErr w:type="spellStart"/>
            <w:r w:rsidRPr="004C68B0">
              <w:rPr>
                <w:rFonts w:eastAsia="Times New Roman" w:cstheme="minorHAnsi"/>
                <w:lang w:eastAsia="en-GB"/>
              </w:rPr>
              <w:t>RIBr</w:t>
            </w:r>
            <w:proofErr w:type="spellEnd"/>
            <w:r w:rsidRPr="004C68B0">
              <w:rPr>
                <w:rFonts w:eastAsia="Times New Roman" w:cstheme="minorHAnsi"/>
                <w:lang w:eastAsia="en-GB"/>
              </w:rPr>
              <w:t xml:space="preserve"> og byggherre før arbeidene starter.</w:t>
            </w:r>
          </w:p>
          <w:p w14:paraId="6EE803C2" w14:textId="2BDCBE9E" w:rsidR="00FA7F53" w:rsidRPr="004C68B0" w:rsidRDefault="008F166E" w:rsidP="008F166E">
            <w:pPr>
              <w:spacing w:after="0" w:line="240" w:lineRule="auto"/>
              <w:textAlignment w:val="baseline"/>
              <w:rPr>
                <w:rFonts w:eastAsia="Times New Roman" w:cstheme="minorHAnsi"/>
                <w:lang w:eastAsia="en-GB"/>
              </w:rPr>
            </w:pPr>
            <w:r w:rsidRPr="004C68B0">
              <w:rPr>
                <w:rFonts w:eastAsia="Times New Roman" w:cstheme="minorHAnsi"/>
                <w:lang w:eastAsia="en-GB"/>
              </w:rPr>
              <w:t>Rømningsveier må etableres med hensyn til tilkomst for brannvesenet slik at angrepspunkter for slokking skal være frie og ikke hindres av lagring, parkering, etc.</w:t>
            </w:r>
          </w:p>
        </w:tc>
        <w:tc>
          <w:tcPr>
            <w:tcW w:w="966" w:type="dxa"/>
            <w:tcBorders>
              <w:top w:val="single" w:sz="6" w:space="0" w:color="auto"/>
              <w:left w:val="single" w:sz="6" w:space="0" w:color="auto"/>
              <w:bottom w:val="single" w:sz="6" w:space="0" w:color="auto"/>
              <w:right w:val="single" w:sz="6" w:space="0" w:color="auto"/>
            </w:tcBorders>
            <w:hideMark/>
          </w:tcPr>
          <w:p w14:paraId="55E526E8" w14:textId="7C88FBDD" w:rsidR="00FA7F53" w:rsidRPr="00FA7F53" w:rsidRDefault="29950F93" w:rsidP="5B8A945C">
            <w:pPr>
              <w:spacing w:after="0" w:line="240" w:lineRule="auto"/>
              <w:textAlignment w:val="baseline"/>
              <w:rPr>
                <w:rFonts w:ascii="Calibri" w:eastAsia="Times New Roman" w:hAnsi="Calibri" w:cs="Calibri"/>
                <w:lang w:eastAsia="en-GB"/>
              </w:rPr>
            </w:pPr>
            <w:r w:rsidRPr="5B8A945C">
              <w:rPr>
                <w:rFonts w:ascii="Calibri" w:eastAsia="Times New Roman" w:hAnsi="Calibri" w:cs="Calibri"/>
                <w:lang w:eastAsia="en-GB"/>
              </w:rPr>
              <w:t>HE</w:t>
            </w:r>
          </w:p>
        </w:tc>
        <w:tc>
          <w:tcPr>
            <w:tcW w:w="958" w:type="dxa"/>
            <w:tcBorders>
              <w:top w:val="single" w:sz="6" w:space="0" w:color="auto"/>
              <w:left w:val="single" w:sz="6" w:space="0" w:color="auto"/>
              <w:bottom w:val="single" w:sz="6" w:space="0" w:color="auto"/>
              <w:right w:val="single" w:sz="6" w:space="0" w:color="auto"/>
            </w:tcBorders>
            <w:hideMark/>
          </w:tcPr>
          <w:p w14:paraId="53126ED1" w14:textId="77777777" w:rsidR="00FA7F53" w:rsidRPr="00FA7F53" w:rsidRDefault="00FA7F53" w:rsidP="00FA7F53">
            <w:pPr>
              <w:spacing w:after="0" w:line="240" w:lineRule="auto"/>
              <w:textAlignment w:val="baseline"/>
              <w:rPr>
                <w:rFonts w:ascii="Segoe UI" w:eastAsia="Times New Roman" w:hAnsi="Segoe UI" w:cs="Segoe UI"/>
                <w:sz w:val="18"/>
                <w:szCs w:val="18"/>
                <w:lang w:val="en-GB" w:eastAsia="en-GB"/>
              </w:rPr>
            </w:pPr>
            <w:r w:rsidRPr="00FA7F53">
              <w:rPr>
                <w:rFonts w:ascii="Calibri" w:eastAsia="Times New Roman" w:hAnsi="Calibri" w:cs="Calibri"/>
                <w:lang w:val="en-GB" w:eastAsia="en-GB"/>
              </w:rPr>
              <w:t> </w:t>
            </w:r>
          </w:p>
        </w:tc>
      </w:tr>
      <w:tr w:rsidR="00FA7F53" w:rsidRPr="00FA7F53" w14:paraId="7A72ABC1" w14:textId="77777777" w:rsidTr="73CA01FE">
        <w:trPr>
          <w:trHeight w:val="225"/>
        </w:trPr>
        <w:tc>
          <w:tcPr>
            <w:tcW w:w="552" w:type="dxa"/>
            <w:tcBorders>
              <w:top w:val="single" w:sz="6" w:space="0" w:color="auto"/>
              <w:left w:val="single" w:sz="6" w:space="0" w:color="auto"/>
              <w:bottom w:val="single" w:sz="6" w:space="0" w:color="auto"/>
              <w:right w:val="single" w:sz="6" w:space="0" w:color="auto"/>
            </w:tcBorders>
            <w:hideMark/>
          </w:tcPr>
          <w:p w14:paraId="6F7ECCD5" w14:textId="17DD567A" w:rsidR="00FA7F53" w:rsidRPr="00FA7F53" w:rsidRDefault="00544A4D" w:rsidP="00FA7F53">
            <w:pPr>
              <w:spacing w:after="0" w:line="240" w:lineRule="auto"/>
              <w:textAlignment w:val="baseline"/>
              <w:rPr>
                <w:rFonts w:ascii="Segoe UI" w:eastAsia="Times New Roman" w:hAnsi="Segoe UI" w:cs="Segoe UI"/>
                <w:sz w:val="18"/>
                <w:szCs w:val="18"/>
                <w:lang w:val="en-GB" w:eastAsia="en-GB"/>
              </w:rPr>
            </w:pPr>
            <w:r>
              <w:rPr>
                <w:rFonts w:ascii="Calibri" w:eastAsia="Times New Roman" w:hAnsi="Calibri" w:cs="Calibri"/>
                <w:lang w:val="en-GB" w:eastAsia="en-GB"/>
              </w:rPr>
              <w:t>20</w:t>
            </w:r>
            <w:r w:rsidR="008903A9">
              <w:rPr>
                <w:rFonts w:ascii="Calibri" w:eastAsia="Times New Roman" w:hAnsi="Calibri" w:cs="Calibri"/>
                <w:lang w:val="en-GB" w:eastAsia="en-GB"/>
              </w:rPr>
              <w:t>.</w:t>
            </w:r>
            <w:r w:rsidR="00FA7F53" w:rsidRPr="00FA7F53">
              <w:rPr>
                <w:rFonts w:ascii="Calibri" w:eastAsia="Times New Roman" w:hAnsi="Calibri" w:cs="Calibri"/>
                <w:lang w:val="en-GB" w:eastAsia="en-GB"/>
              </w:rPr>
              <w:t> </w:t>
            </w:r>
          </w:p>
        </w:tc>
        <w:tc>
          <w:tcPr>
            <w:tcW w:w="3198" w:type="dxa"/>
            <w:tcBorders>
              <w:top w:val="single" w:sz="6" w:space="0" w:color="auto"/>
              <w:left w:val="single" w:sz="6" w:space="0" w:color="auto"/>
              <w:bottom w:val="single" w:sz="6" w:space="0" w:color="auto"/>
              <w:right w:val="single" w:sz="6" w:space="0" w:color="auto"/>
            </w:tcBorders>
            <w:hideMark/>
          </w:tcPr>
          <w:p w14:paraId="7CB23CA4" w14:textId="214B4D45" w:rsidR="00FA7F53" w:rsidRPr="00FA7F53" w:rsidRDefault="00544A4D" w:rsidP="00FA7F53">
            <w:pPr>
              <w:spacing w:after="0" w:line="240" w:lineRule="auto"/>
              <w:textAlignment w:val="baseline"/>
              <w:rPr>
                <w:rFonts w:ascii="Segoe UI" w:eastAsia="Times New Roman" w:hAnsi="Segoe UI" w:cs="Segoe UI"/>
                <w:sz w:val="18"/>
                <w:szCs w:val="18"/>
                <w:lang w:eastAsia="en-GB"/>
              </w:rPr>
            </w:pPr>
            <w:r w:rsidRPr="00544A4D">
              <w:rPr>
                <w:rFonts w:ascii="Calibri" w:eastAsia="Times New Roman" w:hAnsi="Calibri" w:cs="Calibri"/>
                <w:lang w:eastAsia="en-GB"/>
              </w:rPr>
              <w:t>Beboere, besøkende og naboer i umiddelbar nærhet til arealer hvor det foregår arbeid</w:t>
            </w:r>
          </w:p>
          <w:p w14:paraId="5CCD4900" w14:textId="77777777" w:rsidR="00FA7F53" w:rsidRPr="00FA7F53" w:rsidRDefault="00FA7F53" w:rsidP="00FA7F53">
            <w:pPr>
              <w:spacing w:after="0" w:line="240" w:lineRule="auto"/>
              <w:textAlignment w:val="baseline"/>
              <w:rPr>
                <w:rFonts w:ascii="Segoe UI" w:eastAsia="Times New Roman" w:hAnsi="Segoe UI" w:cs="Segoe UI"/>
                <w:sz w:val="18"/>
                <w:szCs w:val="18"/>
                <w:lang w:eastAsia="en-GB"/>
              </w:rPr>
            </w:pPr>
            <w:r w:rsidRPr="00FA7F53">
              <w:rPr>
                <w:rFonts w:ascii="Calibri" w:eastAsia="Times New Roman" w:hAnsi="Calibri" w:cs="Calibri"/>
                <w:lang w:eastAsia="en-GB"/>
              </w:rPr>
              <w:t> </w:t>
            </w:r>
          </w:p>
          <w:p w14:paraId="4A7674B8" w14:textId="77777777" w:rsidR="00FA7F53" w:rsidRPr="00FA7F53" w:rsidRDefault="00FA7F53" w:rsidP="00FA7F53">
            <w:pPr>
              <w:spacing w:after="0" w:line="240" w:lineRule="auto"/>
              <w:textAlignment w:val="baseline"/>
              <w:rPr>
                <w:rFonts w:ascii="Segoe UI" w:eastAsia="Times New Roman" w:hAnsi="Segoe UI" w:cs="Segoe UI"/>
                <w:sz w:val="18"/>
                <w:szCs w:val="18"/>
                <w:lang w:eastAsia="en-GB"/>
              </w:rPr>
            </w:pPr>
            <w:r w:rsidRPr="00FA7F53">
              <w:rPr>
                <w:rFonts w:ascii="Calibri" w:eastAsia="Times New Roman" w:hAnsi="Calibri" w:cs="Calibri"/>
                <w:lang w:eastAsia="en-GB"/>
              </w:rPr>
              <w:t> </w:t>
            </w:r>
          </w:p>
          <w:p w14:paraId="3D688A04" w14:textId="77777777" w:rsidR="00FA7F53" w:rsidRPr="00FA7F53" w:rsidRDefault="00FA7F53" w:rsidP="00FA7F53">
            <w:pPr>
              <w:spacing w:after="0" w:line="240" w:lineRule="auto"/>
              <w:textAlignment w:val="baseline"/>
              <w:rPr>
                <w:rFonts w:ascii="Segoe UI" w:eastAsia="Times New Roman" w:hAnsi="Segoe UI" w:cs="Segoe UI"/>
                <w:sz w:val="18"/>
                <w:szCs w:val="18"/>
                <w:lang w:eastAsia="en-GB"/>
              </w:rPr>
            </w:pPr>
            <w:r w:rsidRPr="00FA7F53">
              <w:rPr>
                <w:rFonts w:ascii="Calibri" w:eastAsia="Times New Roman" w:hAnsi="Calibri" w:cs="Calibri"/>
                <w:lang w:eastAsia="en-GB"/>
              </w:rPr>
              <w:t> </w:t>
            </w:r>
          </w:p>
          <w:p w14:paraId="6E8386C1" w14:textId="77777777" w:rsidR="00FA7F53" w:rsidRPr="00FA7F53" w:rsidRDefault="00FA7F53" w:rsidP="00FA7F53">
            <w:pPr>
              <w:spacing w:after="0" w:line="240" w:lineRule="auto"/>
              <w:textAlignment w:val="baseline"/>
              <w:rPr>
                <w:rFonts w:ascii="Segoe UI" w:eastAsia="Times New Roman" w:hAnsi="Segoe UI" w:cs="Segoe UI"/>
                <w:sz w:val="18"/>
                <w:szCs w:val="18"/>
                <w:lang w:eastAsia="en-GB"/>
              </w:rPr>
            </w:pPr>
            <w:r w:rsidRPr="00FA7F53">
              <w:rPr>
                <w:rFonts w:ascii="Calibri" w:eastAsia="Times New Roman" w:hAnsi="Calibri" w:cs="Calibri"/>
                <w:lang w:eastAsia="en-GB"/>
              </w:rPr>
              <w:t> </w:t>
            </w:r>
          </w:p>
        </w:tc>
        <w:tc>
          <w:tcPr>
            <w:tcW w:w="3336" w:type="dxa"/>
            <w:tcBorders>
              <w:top w:val="single" w:sz="6" w:space="0" w:color="auto"/>
              <w:left w:val="single" w:sz="6" w:space="0" w:color="auto"/>
              <w:bottom w:val="single" w:sz="6" w:space="0" w:color="auto"/>
              <w:right w:val="single" w:sz="6" w:space="0" w:color="auto"/>
            </w:tcBorders>
            <w:hideMark/>
          </w:tcPr>
          <w:p w14:paraId="46D58902" w14:textId="13308BCA" w:rsidR="00544A4D" w:rsidRPr="008903A9" w:rsidRDefault="00544A4D" w:rsidP="79900228">
            <w:pPr>
              <w:spacing w:after="0" w:line="240" w:lineRule="auto"/>
              <w:textAlignment w:val="baseline"/>
              <w:rPr>
                <w:rFonts w:eastAsia="Times New Roman"/>
                <w:lang w:eastAsia="en-GB"/>
              </w:rPr>
            </w:pPr>
            <w:r w:rsidRPr="73CA01FE">
              <w:rPr>
                <w:rFonts w:eastAsia="Times New Roman"/>
                <w:lang w:eastAsia="en-GB"/>
              </w:rPr>
              <w:t>Arbeidsområder skal avsperres og sikres mot uvedkommende. Det skal etableres beskyttelsestiltak mot fallende gjenstander fra stillas og tak. Beboere og naboer skal varsles om arbeider som kan påvirke sikkerhet, adkomst eller ferdsel. Sikker gangpassasje skal opprettholdes gjennom hele byggeperioden. Der stillas påvirker fortau skal det etableres beskyttet gangtunnel. Entreprenør skal ha løpende dialog med byggherre og beboerrepresentanter ved arbeider som påvirker be</w:t>
            </w:r>
            <w:r w:rsidR="46D3EE10" w:rsidRPr="73CA01FE">
              <w:rPr>
                <w:rFonts w:eastAsia="Times New Roman"/>
                <w:lang w:eastAsia="en-GB"/>
              </w:rPr>
              <w:t>bo</w:t>
            </w:r>
            <w:r w:rsidRPr="73CA01FE">
              <w:rPr>
                <w:rFonts w:eastAsia="Times New Roman"/>
                <w:lang w:eastAsia="en-GB"/>
              </w:rPr>
              <w:t>ernes h</w:t>
            </w:r>
            <w:r w:rsidR="27095460" w:rsidRPr="73CA01FE">
              <w:rPr>
                <w:rFonts w:eastAsia="Times New Roman"/>
                <w:lang w:eastAsia="en-GB"/>
              </w:rPr>
              <w:t>ve</w:t>
            </w:r>
            <w:r w:rsidRPr="73CA01FE">
              <w:rPr>
                <w:rFonts w:eastAsia="Times New Roman"/>
                <w:lang w:eastAsia="en-GB"/>
              </w:rPr>
              <w:t>rdag.</w:t>
            </w:r>
          </w:p>
          <w:p w14:paraId="754B8B96" w14:textId="4FE0E34B" w:rsidR="00FA7F53" w:rsidRPr="008903A9" w:rsidRDefault="00FA7F53" w:rsidP="00FA7F53">
            <w:pPr>
              <w:spacing w:after="0" w:line="240" w:lineRule="auto"/>
              <w:textAlignment w:val="baseline"/>
              <w:rPr>
                <w:rFonts w:eastAsia="Times New Roman" w:cstheme="minorHAnsi"/>
                <w:lang w:eastAsia="en-GB"/>
              </w:rPr>
            </w:pPr>
          </w:p>
        </w:tc>
        <w:tc>
          <w:tcPr>
            <w:tcW w:w="966" w:type="dxa"/>
            <w:tcBorders>
              <w:top w:val="single" w:sz="6" w:space="0" w:color="auto"/>
              <w:left w:val="single" w:sz="6" w:space="0" w:color="auto"/>
              <w:bottom w:val="single" w:sz="6" w:space="0" w:color="auto"/>
              <w:right w:val="single" w:sz="6" w:space="0" w:color="auto"/>
            </w:tcBorders>
            <w:hideMark/>
          </w:tcPr>
          <w:p w14:paraId="6E36EE9A" w14:textId="183B1DAD" w:rsidR="00FA7F53" w:rsidRPr="00FA7F53" w:rsidRDefault="66E56D6E" w:rsidP="5B8A945C">
            <w:pPr>
              <w:spacing w:after="0" w:line="240" w:lineRule="auto"/>
              <w:textAlignment w:val="baseline"/>
              <w:rPr>
                <w:rFonts w:ascii="Calibri" w:eastAsia="Times New Roman" w:hAnsi="Calibri" w:cs="Calibri"/>
                <w:lang w:eastAsia="en-GB"/>
              </w:rPr>
            </w:pPr>
            <w:r w:rsidRPr="5B8A945C">
              <w:rPr>
                <w:rFonts w:ascii="Calibri" w:eastAsia="Times New Roman" w:hAnsi="Calibri" w:cs="Calibri"/>
                <w:lang w:eastAsia="en-GB"/>
              </w:rPr>
              <w:t>HE</w:t>
            </w:r>
          </w:p>
        </w:tc>
        <w:tc>
          <w:tcPr>
            <w:tcW w:w="958" w:type="dxa"/>
            <w:tcBorders>
              <w:top w:val="single" w:sz="6" w:space="0" w:color="auto"/>
              <w:left w:val="single" w:sz="6" w:space="0" w:color="auto"/>
              <w:bottom w:val="single" w:sz="6" w:space="0" w:color="auto"/>
              <w:right w:val="single" w:sz="6" w:space="0" w:color="auto"/>
            </w:tcBorders>
            <w:hideMark/>
          </w:tcPr>
          <w:p w14:paraId="4C6C868D" w14:textId="77777777" w:rsidR="00FA7F53" w:rsidRPr="00FA7F53" w:rsidRDefault="00FA7F53" w:rsidP="00FA7F53">
            <w:pPr>
              <w:spacing w:after="0" w:line="240" w:lineRule="auto"/>
              <w:textAlignment w:val="baseline"/>
              <w:rPr>
                <w:rFonts w:ascii="Segoe UI" w:eastAsia="Times New Roman" w:hAnsi="Segoe UI" w:cs="Segoe UI"/>
                <w:sz w:val="18"/>
                <w:szCs w:val="18"/>
                <w:lang w:val="en-GB" w:eastAsia="en-GB"/>
              </w:rPr>
            </w:pPr>
            <w:r w:rsidRPr="00FA7F53">
              <w:rPr>
                <w:rFonts w:ascii="Calibri" w:eastAsia="Times New Roman" w:hAnsi="Calibri" w:cs="Calibri"/>
                <w:lang w:val="en-GB" w:eastAsia="en-GB"/>
              </w:rPr>
              <w:t> </w:t>
            </w:r>
          </w:p>
        </w:tc>
      </w:tr>
      <w:tr w:rsidR="00FA7F53" w:rsidRPr="00FA7F53" w14:paraId="1639F3CF" w14:textId="77777777" w:rsidTr="73CA01FE">
        <w:trPr>
          <w:trHeight w:val="300"/>
        </w:trPr>
        <w:tc>
          <w:tcPr>
            <w:tcW w:w="552" w:type="dxa"/>
            <w:tcBorders>
              <w:top w:val="single" w:sz="6" w:space="0" w:color="auto"/>
              <w:left w:val="single" w:sz="6" w:space="0" w:color="auto"/>
              <w:bottom w:val="single" w:sz="6" w:space="0" w:color="auto"/>
              <w:right w:val="single" w:sz="6" w:space="0" w:color="auto"/>
            </w:tcBorders>
            <w:hideMark/>
          </w:tcPr>
          <w:p w14:paraId="1C3417D5" w14:textId="751EC97B" w:rsidR="00FA7F53" w:rsidRPr="00FA788C" w:rsidRDefault="00544A4D" w:rsidP="00FA7F53">
            <w:pPr>
              <w:spacing w:after="0" w:line="240" w:lineRule="auto"/>
              <w:textAlignment w:val="baseline"/>
              <w:rPr>
                <w:rFonts w:eastAsia="Times New Roman" w:cstheme="minorHAnsi"/>
                <w:sz w:val="18"/>
                <w:szCs w:val="18"/>
                <w:lang w:val="en-GB" w:eastAsia="en-GB"/>
              </w:rPr>
            </w:pPr>
            <w:r w:rsidRPr="00FA788C">
              <w:rPr>
                <w:rFonts w:eastAsia="Times New Roman" w:cstheme="minorHAnsi"/>
                <w:lang w:val="en-GB" w:eastAsia="en-GB"/>
              </w:rPr>
              <w:t>21</w:t>
            </w:r>
            <w:r w:rsidR="00FA788C">
              <w:rPr>
                <w:rFonts w:eastAsia="Times New Roman" w:cstheme="minorHAnsi"/>
                <w:lang w:val="en-GB" w:eastAsia="en-GB"/>
              </w:rPr>
              <w:t>.</w:t>
            </w:r>
          </w:p>
        </w:tc>
        <w:tc>
          <w:tcPr>
            <w:tcW w:w="3198" w:type="dxa"/>
            <w:tcBorders>
              <w:top w:val="single" w:sz="6" w:space="0" w:color="auto"/>
              <w:left w:val="single" w:sz="6" w:space="0" w:color="auto"/>
              <w:bottom w:val="single" w:sz="6" w:space="0" w:color="auto"/>
              <w:right w:val="single" w:sz="6" w:space="0" w:color="auto"/>
            </w:tcBorders>
            <w:hideMark/>
          </w:tcPr>
          <w:p w14:paraId="1582FEA7" w14:textId="4B7B4318" w:rsidR="00FA7F53" w:rsidRPr="00FA788C" w:rsidRDefault="00544A4D" w:rsidP="00FA7F53">
            <w:pPr>
              <w:spacing w:after="0" w:line="240" w:lineRule="auto"/>
              <w:textAlignment w:val="baseline"/>
              <w:rPr>
                <w:rFonts w:eastAsia="Times New Roman" w:cstheme="minorHAnsi"/>
                <w:sz w:val="18"/>
                <w:szCs w:val="18"/>
                <w:lang w:eastAsia="en-GB"/>
              </w:rPr>
            </w:pPr>
            <w:r w:rsidRPr="00FA788C">
              <w:rPr>
                <w:rFonts w:eastAsia="Times New Roman" w:cstheme="minorHAnsi"/>
                <w:lang w:eastAsia="en-GB"/>
              </w:rPr>
              <w:t>Støyende arbeid nær beboere og naboer</w:t>
            </w:r>
          </w:p>
        </w:tc>
        <w:tc>
          <w:tcPr>
            <w:tcW w:w="3336" w:type="dxa"/>
            <w:tcBorders>
              <w:top w:val="single" w:sz="6" w:space="0" w:color="auto"/>
              <w:left w:val="single" w:sz="6" w:space="0" w:color="auto"/>
              <w:bottom w:val="single" w:sz="6" w:space="0" w:color="auto"/>
              <w:right w:val="single" w:sz="6" w:space="0" w:color="auto"/>
            </w:tcBorders>
            <w:hideMark/>
          </w:tcPr>
          <w:p w14:paraId="5D700FF4" w14:textId="10F7D2D6" w:rsidR="00FA7F53" w:rsidRPr="00FA788C" w:rsidRDefault="00544A4D" w:rsidP="00FA7F53">
            <w:pPr>
              <w:spacing w:after="0" w:line="240" w:lineRule="auto"/>
              <w:textAlignment w:val="baseline"/>
              <w:rPr>
                <w:rFonts w:eastAsia="Times New Roman" w:cstheme="minorHAnsi"/>
                <w:lang w:eastAsia="en-GB"/>
              </w:rPr>
            </w:pPr>
            <w:r w:rsidRPr="00FA788C">
              <w:rPr>
                <w:rFonts w:eastAsia="Times New Roman" w:cstheme="minorHAnsi"/>
                <w:lang w:eastAsia="en-GB"/>
              </w:rPr>
              <w:t>Støyende arbeider skal planlegges og begrenses til avtalte arbeidstider. Beboere og naboer skal varsles i god tid før særlig støyende arbeider. Entreprenør skal vurdere bruk av metoder og utstyr som reduserer støy der dette er praktisk mulig. Omfang og varighet av støyende arbeider skal begrenses så langt som mulig. Klager og henvendelser fra beboere skal følges opp fortløpende.</w:t>
            </w:r>
          </w:p>
          <w:p w14:paraId="2F20E1D4" w14:textId="21D96CD1" w:rsidR="00544A4D" w:rsidRPr="00544A4D" w:rsidRDefault="00FA7F53" w:rsidP="00544A4D">
            <w:pPr>
              <w:spacing w:after="0" w:line="240" w:lineRule="auto"/>
              <w:textAlignment w:val="baseline"/>
              <w:rPr>
                <w:rFonts w:ascii="Segoe UI" w:eastAsia="Times New Roman" w:hAnsi="Segoe UI" w:cs="Segoe UI"/>
                <w:sz w:val="18"/>
                <w:szCs w:val="18"/>
                <w:lang w:eastAsia="en-GB"/>
              </w:rPr>
            </w:pPr>
            <w:r w:rsidRPr="00FA7F53">
              <w:rPr>
                <w:rFonts w:ascii="Calibri" w:eastAsia="Times New Roman" w:hAnsi="Calibri" w:cs="Calibri"/>
                <w:lang w:eastAsia="en-GB"/>
              </w:rPr>
              <w:t> </w:t>
            </w:r>
          </w:p>
          <w:p w14:paraId="3BED43E3" w14:textId="008FF9EC" w:rsidR="00FA7F53" w:rsidRPr="00544A4D" w:rsidRDefault="00FA7F53" w:rsidP="00FA7F53">
            <w:pPr>
              <w:spacing w:after="0" w:line="240" w:lineRule="auto"/>
              <w:textAlignment w:val="baseline"/>
              <w:rPr>
                <w:rFonts w:ascii="Segoe UI" w:eastAsia="Times New Roman" w:hAnsi="Segoe UI" w:cs="Segoe UI"/>
                <w:sz w:val="18"/>
                <w:szCs w:val="18"/>
                <w:lang w:eastAsia="en-GB"/>
              </w:rPr>
            </w:pPr>
          </w:p>
        </w:tc>
        <w:tc>
          <w:tcPr>
            <w:tcW w:w="966" w:type="dxa"/>
            <w:tcBorders>
              <w:top w:val="single" w:sz="6" w:space="0" w:color="auto"/>
              <w:left w:val="single" w:sz="6" w:space="0" w:color="auto"/>
              <w:bottom w:val="single" w:sz="6" w:space="0" w:color="auto"/>
              <w:right w:val="single" w:sz="6" w:space="0" w:color="auto"/>
            </w:tcBorders>
            <w:hideMark/>
          </w:tcPr>
          <w:p w14:paraId="18523635" w14:textId="643396D4" w:rsidR="00FA7F53" w:rsidRPr="00FA7F53" w:rsidRDefault="1D81D291" w:rsidP="5B8A945C">
            <w:pPr>
              <w:spacing w:after="0" w:line="240" w:lineRule="auto"/>
              <w:textAlignment w:val="baseline"/>
              <w:rPr>
                <w:rFonts w:ascii="Calibri" w:eastAsia="Times New Roman" w:hAnsi="Calibri" w:cs="Calibri"/>
                <w:lang w:eastAsia="en-GB"/>
              </w:rPr>
            </w:pPr>
            <w:r w:rsidRPr="5B8A945C">
              <w:rPr>
                <w:rFonts w:ascii="Calibri" w:eastAsia="Times New Roman" w:hAnsi="Calibri" w:cs="Calibri"/>
                <w:lang w:eastAsia="en-GB"/>
              </w:rPr>
              <w:t>HE</w:t>
            </w:r>
          </w:p>
        </w:tc>
        <w:tc>
          <w:tcPr>
            <w:tcW w:w="958" w:type="dxa"/>
            <w:tcBorders>
              <w:top w:val="single" w:sz="6" w:space="0" w:color="auto"/>
              <w:left w:val="single" w:sz="6" w:space="0" w:color="auto"/>
              <w:bottom w:val="single" w:sz="6" w:space="0" w:color="auto"/>
              <w:right w:val="single" w:sz="6" w:space="0" w:color="auto"/>
            </w:tcBorders>
            <w:hideMark/>
          </w:tcPr>
          <w:p w14:paraId="24F64175" w14:textId="77777777" w:rsidR="00FA7F53" w:rsidRPr="00FA7F53" w:rsidRDefault="00FA7F53" w:rsidP="00FA7F53">
            <w:pPr>
              <w:spacing w:after="0" w:line="240" w:lineRule="auto"/>
              <w:textAlignment w:val="baseline"/>
              <w:rPr>
                <w:rFonts w:ascii="Segoe UI" w:eastAsia="Times New Roman" w:hAnsi="Segoe UI" w:cs="Segoe UI"/>
                <w:sz w:val="18"/>
                <w:szCs w:val="18"/>
                <w:lang w:val="en-GB" w:eastAsia="en-GB"/>
              </w:rPr>
            </w:pPr>
            <w:r w:rsidRPr="00FA7F53">
              <w:rPr>
                <w:rFonts w:ascii="Calibri" w:eastAsia="Times New Roman" w:hAnsi="Calibri" w:cs="Calibri"/>
                <w:lang w:val="en-GB" w:eastAsia="en-GB"/>
              </w:rPr>
              <w:t> </w:t>
            </w:r>
          </w:p>
        </w:tc>
      </w:tr>
      <w:tr w:rsidR="00FA7F53" w:rsidRPr="00FA7F53" w14:paraId="48AD37DE" w14:textId="77777777" w:rsidTr="73CA01FE">
        <w:trPr>
          <w:trHeight w:val="300"/>
        </w:trPr>
        <w:tc>
          <w:tcPr>
            <w:tcW w:w="552" w:type="dxa"/>
            <w:tcBorders>
              <w:top w:val="single" w:sz="6" w:space="0" w:color="auto"/>
              <w:left w:val="single" w:sz="6" w:space="0" w:color="auto"/>
              <w:bottom w:val="single" w:sz="6" w:space="0" w:color="auto"/>
              <w:right w:val="single" w:sz="6" w:space="0" w:color="auto"/>
            </w:tcBorders>
            <w:hideMark/>
          </w:tcPr>
          <w:p w14:paraId="484AF88E" w14:textId="043D15DB" w:rsidR="00FA7F53" w:rsidRPr="00FA788C" w:rsidRDefault="002012C1" w:rsidP="00FA7F53">
            <w:pPr>
              <w:spacing w:after="0" w:line="240" w:lineRule="auto"/>
              <w:textAlignment w:val="baseline"/>
              <w:rPr>
                <w:rFonts w:eastAsia="Times New Roman" w:cstheme="minorHAnsi"/>
                <w:sz w:val="18"/>
                <w:szCs w:val="18"/>
                <w:lang w:val="en-GB" w:eastAsia="en-GB"/>
              </w:rPr>
            </w:pPr>
            <w:r w:rsidRPr="00FA788C">
              <w:rPr>
                <w:rFonts w:eastAsia="Times New Roman" w:cstheme="minorHAnsi"/>
                <w:lang w:val="en-GB" w:eastAsia="en-GB"/>
              </w:rPr>
              <w:t>22</w:t>
            </w:r>
            <w:r w:rsidR="00FA788C">
              <w:rPr>
                <w:rFonts w:eastAsia="Times New Roman" w:cstheme="minorHAnsi"/>
                <w:lang w:val="en-GB" w:eastAsia="en-GB"/>
              </w:rPr>
              <w:t>.</w:t>
            </w:r>
          </w:p>
        </w:tc>
        <w:tc>
          <w:tcPr>
            <w:tcW w:w="3198" w:type="dxa"/>
            <w:tcBorders>
              <w:top w:val="single" w:sz="6" w:space="0" w:color="auto"/>
              <w:left w:val="single" w:sz="6" w:space="0" w:color="auto"/>
              <w:bottom w:val="single" w:sz="6" w:space="0" w:color="auto"/>
              <w:right w:val="single" w:sz="6" w:space="0" w:color="auto"/>
            </w:tcBorders>
            <w:hideMark/>
          </w:tcPr>
          <w:p w14:paraId="7F2E4DCD" w14:textId="4D191A7A" w:rsidR="00FA7F53" w:rsidRPr="00FA788C" w:rsidRDefault="002012C1" w:rsidP="00FA7F53">
            <w:pPr>
              <w:spacing w:after="0" w:line="240" w:lineRule="auto"/>
              <w:textAlignment w:val="baseline"/>
              <w:rPr>
                <w:rFonts w:eastAsia="Times New Roman" w:cstheme="minorHAnsi"/>
                <w:lang w:eastAsia="en-GB"/>
              </w:rPr>
            </w:pPr>
            <w:r w:rsidRPr="00FA788C">
              <w:rPr>
                <w:rFonts w:eastAsia="Times New Roman" w:cstheme="minorHAnsi"/>
                <w:lang w:eastAsia="en-GB"/>
              </w:rPr>
              <w:t>Avfallshåndtering</w:t>
            </w:r>
          </w:p>
          <w:p w14:paraId="2E6BB918" w14:textId="77777777" w:rsidR="00FA7F53" w:rsidRPr="00FA7F53" w:rsidRDefault="00FA7F53" w:rsidP="00FA7F53">
            <w:pPr>
              <w:spacing w:after="0" w:line="240" w:lineRule="auto"/>
              <w:textAlignment w:val="baseline"/>
              <w:rPr>
                <w:rFonts w:ascii="Segoe UI" w:eastAsia="Times New Roman" w:hAnsi="Segoe UI" w:cs="Segoe UI"/>
                <w:sz w:val="18"/>
                <w:szCs w:val="18"/>
                <w:lang w:eastAsia="en-GB"/>
              </w:rPr>
            </w:pPr>
            <w:r w:rsidRPr="00FA7F53">
              <w:rPr>
                <w:rFonts w:ascii="Calibri" w:eastAsia="Times New Roman" w:hAnsi="Calibri" w:cs="Calibri"/>
                <w:lang w:eastAsia="en-GB"/>
              </w:rPr>
              <w:t> </w:t>
            </w:r>
          </w:p>
        </w:tc>
        <w:tc>
          <w:tcPr>
            <w:tcW w:w="3336" w:type="dxa"/>
            <w:tcBorders>
              <w:top w:val="single" w:sz="6" w:space="0" w:color="auto"/>
              <w:left w:val="single" w:sz="6" w:space="0" w:color="auto"/>
              <w:bottom w:val="single" w:sz="6" w:space="0" w:color="auto"/>
              <w:right w:val="single" w:sz="6" w:space="0" w:color="auto"/>
            </w:tcBorders>
            <w:hideMark/>
          </w:tcPr>
          <w:p w14:paraId="077AE06D" w14:textId="40A6F5F2" w:rsidR="00FA7F53" w:rsidRPr="00FA788C" w:rsidRDefault="002B79F4" w:rsidP="00FA7F53">
            <w:pPr>
              <w:spacing w:after="0" w:line="240" w:lineRule="auto"/>
              <w:textAlignment w:val="baseline"/>
              <w:rPr>
                <w:rFonts w:eastAsia="Times New Roman" w:cstheme="minorHAnsi"/>
                <w:sz w:val="18"/>
                <w:szCs w:val="18"/>
                <w:lang w:eastAsia="en-GB"/>
              </w:rPr>
            </w:pPr>
            <w:r w:rsidRPr="00FA788C">
              <w:rPr>
                <w:rFonts w:eastAsia="Times New Roman" w:cstheme="minorHAnsi"/>
                <w:lang w:eastAsia="en-GB"/>
              </w:rPr>
              <w:t xml:space="preserve">Avfall skal sorteres og fjernes fortløpende gjennom hele byggeperioden. Arbeidsområder, </w:t>
            </w:r>
            <w:r w:rsidRPr="00FA788C">
              <w:rPr>
                <w:rFonts w:eastAsia="Times New Roman" w:cstheme="minorHAnsi"/>
                <w:lang w:eastAsia="en-GB"/>
              </w:rPr>
              <w:lastRenderedPageBreak/>
              <w:t>adkomstveier og rømningsveier skal holdes ryddige og fri for avfall. Avfall og løse materialer skal sikres mot nedfall fra stillas og tak. Det skal gjennomføres nødvendige tiltak for å redusere støvspredning til beboere og omgivelser. Avfall skal lagres og håndteres på en måte som ikke medfører brannfare eller hindret ferdsel.</w:t>
            </w:r>
          </w:p>
        </w:tc>
        <w:tc>
          <w:tcPr>
            <w:tcW w:w="966" w:type="dxa"/>
            <w:tcBorders>
              <w:top w:val="single" w:sz="6" w:space="0" w:color="auto"/>
              <w:left w:val="single" w:sz="6" w:space="0" w:color="auto"/>
              <w:bottom w:val="single" w:sz="6" w:space="0" w:color="auto"/>
              <w:right w:val="single" w:sz="6" w:space="0" w:color="auto"/>
            </w:tcBorders>
            <w:hideMark/>
          </w:tcPr>
          <w:p w14:paraId="100067A7" w14:textId="2BBCF698" w:rsidR="00FA7F53" w:rsidRPr="00FA7F53" w:rsidRDefault="4DBE1D7D" w:rsidP="5B8A945C">
            <w:pPr>
              <w:spacing w:after="0" w:line="240" w:lineRule="auto"/>
              <w:textAlignment w:val="baseline"/>
              <w:rPr>
                <w:rFonts w:ascii="Calibri" w:eastAsia="Times New Roman" w:hAnsi="Calibri" w:cs="Calibri"/>
                <w:lang w:eastAsia="en-GB"/>
              </w:rPr>
            </w:pPr>
            <w:r w:rsidRPr="5B8A945C">
              <w:rPr>
                <w:rFonts w:ascii="Calibri" w:eastAsia="Times New Roman" w:hAnsi="Calibri" w:cs="Calibri"/>
                <w:lang w:eastAsia="en-GB"/>
              </w:rPr>
              <w:lastRenderedPageBreak/>
              <w:t>HE</w:t>
            </w:r>
          </w:p>
        </w:tc>
        <w:tc>
          <w:tcPr>
            <w:tcW w:w="958" w:type="dxa"/>
            <w:tcBorders>
              <w:top w:val="single" w:sz="6" w:space="0" w:color="auto"/>
              <w:left w:val="single" w:sz="6" w:space="0" w:color="auto"/>
              <w:bottom w:val="single" w:sz="6" w:space="0" w:color="auto"/>
              <w:right w:val="single" w:sz="6" w:space="0" w:color="auto"/>
            </w:tcBorders>
            <w:hideMark/>
          </w:tcPr>
          <w:p w14:paraId="7A953207" w14:textId="77777777" w:rsidR="00FA7F53" w:rsidRPr="00FA7F53" w:rsidRDefault="00FA7F53" w:rsidP="00FA7F53">
            <w:pPr>
              <w:spacing w:after="0" w:line="240" w:lineRule="auto"/>
              <w:textAlignment w:val="baseline"/>
              <w:rPr>
                <w:rFonts w:ascii="Segoe UI" w:eastAsia="Times New Roman" w:hAnsi="Segoe UI" w:cs="Segoe UI"/>
                <w:sz w:val="18"/>
                <w:szCs w:val="18"/>
                <w:lang w:val="en-GB" w:eastAsia="en-GB"/>
              </w:rPr>
            </w:pPr>
            <w:r w:rsidRPr="00FA7F53">
              <w:rPr>
                <w:rFonts w:ascii="Calibri" w:eastAsia="Times New Roman" w:hAnsi="Calibri" w:cs="Calibri"/>
                <w:lang w:val="en-GB" w:eastAsia="en-GB"/>
              </w:rPr>
              <w:t> </w:t>
            </w:r>
          </w:p>
        </w:tc>
      </w:tr>
      <w:tr w:rsidR="00FA7F53" w:rsidRPr="00FA7F53" w14:paraId="6D775906" w14:textId="77777777" w:rsidTr="73CA01FE">
        <w:trPr>
          <w:trHeight w:val="300"/>
        </w:trPr>
        <w:tc>
          <w:tcPr>
            <w:tcW w:w="552" w:type="dxa"/>
            <w:tcBorders>
              <w:top w:val="single" w:sz="6" w:space="0" w:color="auto"/>
              <w:left w:val="single" w:sz="6" w:space="0" w:color="auto"/>
              <w:bottom w:val="single" w:sz="6" w:space="0" w:color="auto"/>
              <w:right w:val="single" w:sz="6" w:space="0" w:color="auto"/>
            </w:tcBorders>
            <w:hideMark/>
          </w:tcPr>
          <w:p w14:paraId="38452D45" w14:textId="71F60EEA" w:rsidR="00FA7F53" w:rsidRPr="00FA7F53" w:rsidRDefault="002B79F4" w:rsidP="00FA7F53">
            <w:pPr>
              <w:spacing w:after="0" w:line="240" w:lineRule="auto"/>
              <w:textAlignment w:val="baseline"/>
              <w:rPr>
                <w:rFonts w:ascii="Segoe UI" w:eastAsia="Times New Roman" w:hAnsi="Segoe UI" w:cs="Segoe UI"/>
                <w:sz w:val="18"/>
                <w:szCs w:val="18"/>
                <w:lang w:val="en-GB" w:eastAsia="en-GB"/>
              </w:rPr>
            </w:pPr>
            <w:r>
              <w:rPr>
                <w:rFonts w:ascii="Calibri" w:eastAsia="Times New Roman" w:hAnsi="Calibri" w:cs="Calibri"/>
                <w:lang w:eastAsia="en-GB"/>
              </w:rPr>
              <w:t>23</w:t>
            </w:r>
            <w:r w:rsidR="00B929A2">
              <w:rPr>
                <w:rFonts w:ascii="Calibri" w:eastAsia="Times New Roman" w:hAnsi="Calibri" w:cs="Calibri"/>
                <w:lang w:eastAsia="en-GB"/>
              </w:rPr>
              <w:t>.</w:t>
            </w:r>
            <w:r w:rsidR="00FA7F53" w:rsidRPr="00FA7F53">
              <w:rPr>
                <w:rFonts w:ascii="Calibri" w:eastAsia="Times New Roman" w:hAnsi="Calibri" w:cs="Calibri"/>
                <w:lang w:val="en-GB" w:eastAsia="en-GB"/>
              </w:rPr>
              <w:t> </w:t>
            </w:r>
          </w:p>
        </w:tc>
        <w:tc>
          <w:tcPr>
            <w:tcW w:w="3198" w:type="dxa"/>
            <w:tcBorders>
              <w:top w:val="single" w:sz="6" w:space="0" w:color="auto"/>
              <w:left w:val="single" w:sz="6" w:space="0" w:color="auto"/>
              <w:bottom w:val="single" w:sz="6" w:space="0" w:color="auto"/>
              <w:right w:val="single" w:sz="6" w:space="0" w:color="auto"/>
            </w:tcBorders>
            <w:hideMark/>
          </w:tcPr>
          <w:p w14:paraId="50E67FF0" w14:textId="4D58A201" w:rsidR="00FA7F53" w:rsidRPr="002B79F4" w:rsidRDefault="002B79F4" w:rsidP="00FA7F53">
            <w:pPr>
              <w:spacing w:after="0" w:line="240" w:lineRule="auto"/>
              <w:textAlignment w:val="baseline"/>
              <w:rPr>
                <w:rFonts w:ascii="Segoe UI" w:eastAsia="Times New Roman" w:hAnsi="Segoe UI" w:cs="Segoe UI"/>
                <w:sz w:val="18"/>
                <w:szCs w:val="18"/>
                <w:lang w:eastAsia="en-GB"/>
              </w:rPr>
            </w:pPr>
            <w:r>
              <w:rPr>
                <w:rFonts w:ascii="Calibri" w:eastAsia="Times New Roman" w:hAnsi="Calibri" w:cs="Calibri"/>
                <w:lang w:eastAsia="en-GB"/>
              </w:rPr>
              <w:t>Vind på tak-over-tak</w:t>
            </w:r>
          </w:p>
        </w:tc>
        <w:tc>
          <w:tcPr>
            <w:tcW w:w="3336" w:type="dxa"/>
            <w:tcBorders>
              <w:top w:val="single" w:sz="6" w:space="0" w:color="auto"/>
              <w:left w:val="single" w:sz="6" w:space="0" w:color="auto"/>
              <w:bottom w:val="single" w:sz="6" w:space="0" w:color="auto"/>
              <w:right w:val="single" w:sz="6" w:space="0" w:color="auto"/>
            </w:tcBorders>
            <w:hideMark/>
          </w:tcPr>
          <w:p w14:paraId="35C70C28" w14:textId="67110CD3" w:rsidR="00FA7F53" w:rsidRPr="00B929A2" w:rsidRDefault="00B801F6" w:rsidP="73CA01FE">
            <w:pPr>
              <w:spacing w:after="0" w:line="240" w:lineRule="auto"/>
              <w:textAlignment w:val="baseline"/>
              <w:rPr>
                <w:rFonts w:eastAsia="Times New Roman"/>
                <w:sz w:val="18"/>
                <w:szCs w:val="18"/>
                <w:lang w:eastAsia="en-GB"/>
              </w:rPr>
            </w:pPr>
            <w:r w:rsidRPr="73CA01FE">
              <w:rPr>
                <w:rFonts w:eastAsia="Times New Roman"/>
                <w:lang w:eastAsia="en-GB"/>
              </w:rPr>
              <w:t>Entreprenør skal jevnlig kontrollere tak-over-tak</w:t>
            </w:r>
            <w:r w:rsidR="275801DC" w:rsidRPr="73CA01FE">
              <w:rPr>
                <w:rFonts w:eastAsia="Times New Roman"/>
                <w:lang w:eastAsia="en-GB"/>
              </w:rPr>
              <w:t>-</w:t>
            </w:r>
            <w:r w:rsidRPr="73CA01FE">
              <w:rPr>
                <w:rFonts w:eastAsia="Times New Roman"/>
                <w:lang w:eastAsia="en-GB"/>
              </w:rPr>
              <w:t>konstruksjon og etter perioder med sterk vind. Entreprenør skal også fortløpende overvåke</w:t>
            </w:r>
            <w:r w:rsidR="5DBFE925" w:rsidRPr="73CA01FE">
              <w:rPr>
                <w:rFonts w:eastAsia="Times New Roman"/>
                <w:lang w:eastAsia="en-GB"/>
              </w:rPr>
              <w:t xml:space="preserve"> </w:t>
            </w:r>
            <w:r w:rsidRPr="73CA01FE">
              <w:rPr>
                <w:rFonts w:eastAsia="Times New Roman"/>
                <w:lang w:eastAsia="en-GB"/>
              </w:rPr>
              <w:t>værforholdene og vurdere behov for stans i arbeidet ved sterk vind</w:t>
            </w:r>
            <w:r w:rsidR="52E25EC6" w:rsidRPr="73CA01FE">
              <w:rPr>
                <w:rFonts w:eastAsia="Times New Roman"/>
                <w:lang w:eastAsia="en-GB"/>
              </w:rPr>
              <w:t>.</w:t>
            </w:r>
          </w:p>
        </w:tc>
        <w:tc>
          <w:tcPr>
            <w:tcW w:w="966" w:type="dxa"/>
            <w:tcBorders>
              <w:top w:val="single" w:sz="6" w:space="0" w:color="auto"/>
              <w:left w:val="single" w:sz="6" w:space="0" w:color="auto"/>
              <w:bottom w:val="single" w:sz="6" w:space="0" w:color="auto"/>
              <w:right w:val="single" w:sz="6" w:space="0" w:color="auto"/>
            </w:tcBorders>
            <w:hideMark/>
          </w:tcPr>
          <w:p w14:paraId="302A1893" w14:textId="0407FC94" w:rsidR="00FA7F53" w:rsidRPr="00FA7F53" w:rsidRDefault="5D907C27" w:rsidP="5B8A945C">
            <w:pPr>
              <w:spacing w:after="0" w:line="240" w:lineRule="auto"/>
              <w:textAlignment w:val="baseline"/>
              <w:rPr>
                <w:rFonts w:ascii="Calibri" w:eastAsia="Times New Roman" w:hAnsi="Calibri" w:cs="Calibri"/>
                <w:lang w:val="en-GB" w:eastAsia="en-GB"/>
              </w:rPr>
            </w:pPr>
            <w:r w:rsidRPr="5B8A945C">
              <w:rPr>
                <w:rFonts w:ascii="Calibri" w:eastAsia="Times New Roman" w:hAnsi="Calibri" w:cs="Calibri"/>
                <w:lang w:val="en-GB" w:eastAsia="en-GB"/>
              </w:rPr>
              <w:t>HE</w:t>
            </w:r>
            <w:r w:rsidR="62660184" w:rsidRPr="5B8A945C">
              <w:rPr>
                <w:rFonts w:ascii="Calibri" w:eastAsia="Times New Roman" w:hAnsi="Calibri" w:cs="Calibri"/>
                <w:lang w:val="en-GB" w:eastAsia="en-GB"/>
              </w:rPr>
              <w:t> </w:t>
            </w:r>
          </w:p>
        </w:tc>
        <w:tc>
          <w:tcPr>
            <w:tcW w:w="958" w:type="dxa"/>
            <w:tcBorders>
              <w:top w:val="single" w:sz="6" w:space="0" w:color="auto"/>
              <w:left w:val="single" w:sz="6" w:space="0" w:color="auto"/>
              <w:bottom w:val="single" w:sz="6" w:space="0" w:color="auto"/>
              <w:right w:val="single" w:sz="6" w:space="0" w:color="auto"/>
            </w:tcBorders>
            <w:hideMark/>
          </w:tcPr>
          <w:p w14:paraId="59FD822A" w14:textId="77777777" w:rsidR="00FA7F53" w:rsidRPr="00FA7F53" w:rsidRDefault="00FA7F53" w:rsidP="00FA7F53">
            <w:pPr>
              <w:spacing w:after="0" w:line="240" w:lineRule="auto"/>
              <w:textAlignment w:val="baseline"/>
              <w:rPr>
                <w:rFonts w:ascii="Segoe UI" w:eastAsia="Times New Roman" w:hAnsi="Segoe UI" w:cs="Segoe UI"/>
                <w:sz w:val="18"/>
                <w:szCs w:val="18"/>
                <w:lang w:val="en-GB" w:eastAsia="en-GB"/>
              </w:rPr>
            </w:pPr>
            <w:r w:rsidRPr="00FA7F53">
              <w:rPr>
                <w:rFonts w:ascii="Calibri" w:eastAsia="Times New Roman" w:hAnsi="Calibri" w:cs="Calibri"/>
                <w:lang w:val="en-GB" w:eastAsia="en-GB"/>
              </w:rPr>
              <w:t> </w:t>
            </w:r>
          </w:p>
        </w:tc>
      </w:tr>
      <w:tr w:rsidR="00FA7F53" w:rsidRPr="00FA7F53" w14:paraId="0F2476A0" w14:textId="77777777" w:rsidTr="73CA01FE">
        <w:trPr>
          <w:trHeight w:val="300"/>
        </w:trPr>
        <w:tc>
          <w:tcPr>
            <w:tcW w:w="552" w:type="dxa"/>
            <w:tcBorders>
              <w:top w:val="single" w:sz="6" w:space="0" w:color="auto"/>
              <w:left w:val="single" w:sz="6" w:space="0" w:color="auto"/>
              <w:bottom w:val="single" w:sz="6" w:space="0" w:color="auto"/>
              <w:right w:val="single" w:sz="6" w:space="0" w:color="auto"/>
            </w:tcBorders>
            <w:hideMark/>
          </w:tcPr>
          <w:p w14:paraId="3E461E89" w14:textId="37A14205" w:rsidR="00FA7F53" w:rsidRPr="00FA7F53" w:rsidRDefault="00312ABF" w:rsidP="00FA7F53">
            <w:pPr>
              <w:spacing w:after="0" w:line="240" w:lineRule="auto"/>
              <w:textAlignment w:val="baseline"/>
              <w:rPr>
                <w:rFonts w:ascii="Segoe UI" w:eastAsia="Times New Roman" w:hAnsi="Segoe UI" w:cs="Segoe UI"/>
                <w:sz w:val="18"/>
                <w:szCs w:val="18"/>
                <w:lang w:val="en-GB" w:eastAsia="en-GB"/>
              </w:rPr>
            </w:pPr>
            <w:r>
              <w:rPr>
                <w:rFonts w:ascii="Calibri" w:eastAsia="Times New Roman" w:hAnsi="Calibri" w:cs="Calibri"/>
                <w:lang w:eastAsia="en-GB"/>
              </w:rPr>
              <w:t>24</w:t>
            </w:r>
            <w:r w:rsidR="00B929A2">
              <w:rPr>
                <w:rFonts w:ascii="Calibri" w:eastAsia="Times New Roman" w:hAnsi="Calibri" w:cs="Calibri"/>
                <w:lang w:eastAsia="en-GB"/>
              </w:rPr>
              <w:t>.</w:t>
            </w:r>
            <w:r w:rsidR="00FA7F53" w:rsidRPr="00FA7F53">
              <w:rPr>
                <w:rFonts w:ascii="Calibri" w:eastAsia="Times New Roman" w:hAnsi="Calibri" w:cs="Calibri"/>
                <w:lang w:val="en-GB" w:eastAsia="en-GB"/>
              </w:rPr>
              <w:t> </w:t>
            </w:r>
          </w:p>
        </w:tc>
        <w:tc>
          <w:tcPr>
            <w:tcW w:w="3198" w:type="dxa"/>
            <w:tcBorders>
              <w:top w:val="single" w:sz="6" w:space="0" w:color="auto"/>
              <w:left w:val="single" w:sz="6" w:space="0" w:color="auto"/>
              <w:bottom w:val="single" w:sz="6" w:space="0" w:color="auto"/>
              <w:right w:val="single" w:sz="6" w:space="0" w:color="auto"/>
            </w:tcBorders>
            <w:hideMark/>
          </w:tcPr>
          <w:p w14:paraId="30AED3AB" w14:textId="77777777" w:rsidR="00312ABF" w:rsidRPr="00B929A2" w:rsidRDefault="00312ABF" w:rsidP="00312ABF">
            <w:pPr>
              <w:spacing w:after="0" w:line="240" w:lineRule="auto"/>
              <w:textAlignment w:val="baseline"/>
              <w:rPr>
                <w:rFonts w:eastAsia="Times New Roman" w:cstheme="minorHAnsi"/>
                <w:lang w:eastAsia="en-GB"/>
              </w:rPr>
            </w:pPr>
            <w:r w:rsidRPr="00B929A2">
              <w:rPr>
                <w:rFonts w:eastAsia="Times New Roman" w:cstheme="minorHAnsi"/>
                <w:lang w:eastAsia="en-GB"/>
              </w:rPr>
              <w:t>Mangelfull planlegging eller prosjektering medfører økt risiko for ulykker og uønskede hendelser.</w:t>
            </w:r>
          </w:p>
          <w:p w14:paraId="3DFB0A7B" w14:textId="19EDE67D" w:rsidR="00312ABF" w:rsidRPr="00B929A2" w:rsidRDefault="00312ABF" w:rsidP="73CA01FE">
            <w:pPr>
              <w:spacing w:after="0" w:line="240" w:lineRule="auto"/>
              <w:textAlignment w:val="baseline"/>
              <w:rPr>
                <w:rFonts w:eastAsia="Times New Roman"/>
                <w:lang w:eastAsia="en-GB"/>
              </w:rPr>
            </w:pPr>
            <w:r w:rsidRPr="73CA01FE">
              <w:rPr>
                <w:rFonts w:eastAsia="Times New Roman"/>
                <w:lang w:eastAsia="en-GB"/>
              </w:rPr>
              <w:t>HMS</w:t>
            </w:r>
            <w:r w:rsidR="6FB66B2C" w:rsidRPr="73CA01FE">
              <w:rPr>
                <w:rFonts w:eastAsia="Times New Roman"/>
                <w:lang w:eastAsia="en-GB"/>
              </w:rPr>
              <w:t>-</w:t>
            </w:r>
            <w:r w:rsidRPr="73CA01FE">
              <w:rPr>
                <w:rFonts w:eastAsia="Times New Roman"/>
                <w:lang w:eastAsia="en-GB"/>
              </w:rPr>
              <w:t>/SHA forhold blir ikke tilstrekkelig ivaretatt.</w:t>
            </w:r>
          </w:p>
          <w:p w14:paraId="230E461D" w14:textId="62CDF5D6" w:rsidR="00FA7F53" w:rsidRPr="00312ABF" w:rsidRDefault="00312ABF" w:rsidP="00312ABF">
            <w:pPr>
              <w:spacing w:after="0" w:line="240" w:lineRule="auto"/>
              <w:textAlignment w:val="baseline"/>
              <w:rPr>
                <w:rFonts w:ascii="Segoe UI" w:eastAsia="Times New Roman" w:hAnsi="Segoe UI" w:cs="Segoe UI"/>
                <w:lang w:eastAsia="en-GB"/>
              </w:rPr>
            </w:pPr>
            <w:r w:rsidRPr="00B929A2">
              <w:rPr>
                <w:rFonts w:eastAsia="Times New Roman" w:cstheme="minorHAnsi"/>
                <w:lang w:eastAsia="en-GB"/>
              </w:rPr>
              <w:t>Arbeider må utføres under tidspress.</w:t>
            </w:r>
          </w:p>
        </w:tc>
        <w:tc>
          <w:tcPr>
            <w:tcW w:w="3336" w:type="dxa"/>
            <w:tcBorders>
              <w:top w:val="single" w:sz="6" w:space="0" w:color="auto"/>
              <w:left w:val="single" w:sz="6" w:space="0" w:color="auto"/>
              <w:bottom w:val="single" w:sz="6" w:space="0" w:color="auto"/>
              <w:right w:val="single" w:sz="6" w:space="0" w:color="auto"/>
            </w:tcBorders>
            <w:hideMark/>
          </w:tcPr>
          <w:p w14:paraId="75A47FED" w14:textId="4C21CEBB" w:rsidR="00312ABF" w:rsidRPr="00B929A2" w:rsidRDefault="00312ABF" w:rsidP="79900228">
            <w:pPr>
              <w:spacing w:after="0" w:line="240" w:lineRule="auto"/>
              <w:textAlignment w:val="baseline"/>
              <w:rPr>
                <w:rFonts w:eastAsia="Times New Roman"/>
                <w:lang w:eastAsia="en-GB"/>
              </w:rPr>
            </w:pPr>
            <w:r w:rsidRPr="73CA01FE">
              <w:rPr>
                <w:rFonts w:eastAsia="Times New Roman"/>
                <w:lang w:eastAsia="en-GB"/>
              </w:rPr>
              <w:t>Det skal avsettes tilstrekkelig tid til prosjektering, planlegging og utførelse av arbeidene. SH</w:t>
            </w:r>
            <w:r w:rsidR="3B243343" w:rsidRPr="73CA01FE">
              <w:rPr>
                <w:rFonts w:eastAsia="Times New Roman"/>
                <w:lang w:eastAsia="en-GB"/>
              </w:rPr>
              <w:t>A</w:t>
            </w:r>
            <w:r w:rsidRPr="73CA01FE">
              <w:rPr>
                <w:rFonts w:eastAsia="Times New Roman"/>
                <w:lang w:eastAsia="en-GB"/>
              </w:rPr>
              <w:t>-forhold skal vurderes fortløpende ved prosjektering og endringer i prosjektet. Fremdriftsplanen skal utarbeides slik at arbeidene kan utføres forsvarlig uten unødig tidspress. Risikofylte arbeidsoperasjoner skal planlegges særskilt og k</w:t>
            </w:r>
            <w:r w:rsidR="25336236" w:rsidRPr="73CA01FE">
              <w:rPr>
                <w:rFonts w:eastAsia="Times New Roman"/>
                <w:lang w:eastAsia="en-GB"/>
              </w:rPr>
              <w:t>o</w:t>
            </w:r>
            <w:r w:rsidRPr="73CA01FE">
              <w:rPr>
                <w:rFonts w:eastAsia="Times New Roman"/>
                <w:lang w:eastAsia="en-GB"/>
              </w:rPr>
              <w:t>ordineres mellom involverte aktører.</w:t>
            </w:r>
          </w:p>
          <w:p w14:paraId="159C861D" w14:textId="125CF4D4" w:rsidR="00FA7F53" w:rsidRPr="00FA7F53" w:rsidRDefault="00FA7F53" w:rsidP="00FA7F53">
            <w:pPr>
              <w:spacing w:after="0" w:line="240" w:lineRule="auto"/>
              <w:textAlignment w:val="baseline"/>
              <w:rPr>
                <w:rFonts w:ascii="Segoe UI" w:eastAsia="Times New Roman" w:hAnsi="Segoe UI" w:cs="Segoe UI"/>
                <w:sz w:val="18"/>
                <w:szCs w:val="18"/>
                <w:lang w:eastAsia="en-GB"/>
              </w:rPr>
            </w:pPr>
          </w:p>
        </w:tc>
        <w:tc>
          <w:tcPr>
            <w:tcW w:w="966" w:type="dxa"/>
            <w:tcBorders>
              <w:top w:val="single" w:sz="6" w:space="0" w:color="auto"/>
              <w:left w:val="single" w:sz="6" w:space="0" w:color="auto"/>
              <w:bottom w:val="single" w:sz="6" w:space="0" w:color="auto"/>
              <w:right w:val="single" w:sz="6" w:space="0" w:color="auto"/>
            </w:tcBorders>
            <w:hideMark/>
          </w:tcPr>
          <w:p w14:paraId="30D1BC7C" w14:textId="2D01ACD0" w:rsidR="00FA7F53" w:rsidRPr="00FA7F53" w:rsidRDefault="27A265B2" w:rsidP="5B8A945C">
            <w:pPr>
              <w:spacing w:after="0" w:line="240" w:lineRule="auto"/>
              <w:textAlignment w:val="baseline"/>
              <w:rPr>
                <w:rFonts w:ascii="Calibri" w:eastAsia="Times New Roman" w:hAnsi="Calibri" w:cs="Calibri"/>
                <w:lang w:eastAsia="en-GB"/>
              </w:rPr>
            </w:pPr>
            <w:r w:rsidRPr="5B8A945C">
              <w:rPr>
                <w:rFonts w:ascii="Calibri" w:eastAsia="Times New Roman" w:hAnsi="Calibri" w:cs="Calibri"/>
                <w:lang w:eastAsia="en-GB"/>
              </w:rPr>
              <w:t>HE</w:t>
            </w:r>
          </w:p>
        </w:tc>
        <w:tc>
          <w:tcPr>
            <w:tcW w:w="958" w:type="dxa"/>
            <w:tcBorders>
              <w:top w:val="single" w:sz="6" w:space="0" w:color="auto"/>
              <w:left w:val="single" w:sz="6" w:space="0" w:color="auto"/>
              <w:bottom w:val="single" w:sz="6" w:space="0" w:color="auto"/>
              <w:right w:val="single" w:sz="6" w:space="0" w:color="auto"/>
            </w:tcBorders>
            <w:hideMark/>
          </w:tcPr>
          <w:p w14:paraId="7938B27E" w14:textId="77777777" w:rsidR="00FA7F53" w:rsidRPr="00FA7F53" w:rsidRDefault="00FA7F53" w:rsidP="00FA7F53">
            <w:pPr>
              <w:spacing w:after="0" w:line="240" w:lineRule="auto"/>
              <w:textAlignment w:val="baseline"/>
              <w:rPr>
                <w:rFonts w:ascii="Segoe UI" w:eastAsia="Times New Roman" w:hAnsi="Segoe UI" w:cs="Segoe UI"/>
                <w:sz w:val="18"/>
                <w:szCs w:val="18"/>
                <w:lang w:val="en-GB" w:eastAsia="en-GB"/>
              </w:rPr>
            </w:pPr>
            <w:r w:rsidRPr="00FA7F53">
              <w:rPr>
                <w:rFonts w:ascii="Calibri" w:eastAsia="Times New Roman" w:hAnsi="Calibri" w:cs="Calibri"/>
                <w:lang w:val="en-GB" w:eastAsia="en-GB"/>
              </w:rPr>
              <w:t> </w:t>
            </w:r>
          </w:p>
        </w:tc>
      </w:tr>
      <w:tr w:rsidR="00FA7F53" w:rsidRPr="00FA7F53" w14:paraId="53B46D74" w14:textId="77777777" w:rsidTr="73CA01FE">
        <w:trPr>
          <w:trHeight w:val="300"/>
        </w:trPr>
        <w:tc>
          <w:tcPr>
            <w:tcW w:w="552" w:type="dxa"/>
            <w:tcBorders>
              <w:top w:val="single" w:sz="6" w:space="0" w:color="auto"/>
              <w:left w:val="single" w:sz="6" w:space="0" w:color="auto"/>
              <w:bottom w:val="single" w:sz="6" w:space="0" w:color="auto"/>
              <w:right w:val="single" w:sz="6" w:space="0" w:color="auto"/>
            </w:tcBorders>
            <w:hideMark/>
          </w:tcPr>
          <w:p w14:paraId="04E78C81" w14:textId="7FA6622C" w:rsidR="00FA7F53" w:rsidRPr="00B929A2" w:rsidRDefault="00EA171A" w:rsidP="00FA7F53">
            <w:pPr>
              <w:spacing w:after="0" w:line="240" w:lineRule="auto"/>
              <w:textAlignment w:val="baseline"/>
              <w:rPr>
                <w:rFonts w:eastAsia="Times New Roman" w:cstheme="minorHAnsi"/>
                <w:sz w:val="18"/>
                <w:szCs w:val="18"/>
                <w:lang w:val="en-GB" w:eastAsia="en-GB"/>
              </w:rPr>
            </w:pPr>
            <w:r w:rsidRPr="00B929A2">
              <w:rPr>
                <w:rFonts w:eastAsia="Times New Roman" w:cstheme="minorHAnsi"/>
                <w:lang w:val="en-GB" w:eastAsia="en-GB"/>
              </w:rPr>
              <w:t>25</w:t>
            </w:r>
            <w:r w:rsidR="00B929A2">
              <w:rPr>
                <w:rFonts w:eastAsia="Times New Roman" w:cstheme="minorHAnsi"/>
                <w:lang w:val="en-GB" w:eastAsia="en-GB"/>
              </w:rPr>
              <w:t>.</w:t>
            </w:r>
          </w:p>
        </w:tc>
        <w:tc>
          <w:tcPr>
            <w:tcW w:w="3198" w:type="dxa"/>
            <w:tcBorders>
              <w:top w:val="single" w:sz="6" w:space="0" w:color="auto"/>
              <w:left w:val="single" w:sz="6" w:space="0" w:color="auto"/>
              <w:bottom w:val="single" w:sz="6" w:space="0" w:color="auto"/>
              <w:right w:val="single" w:sz="6" w:space="0" w:color="auto"/>
            </w:tcBorders>
            <w:hideMark/>
          </w:tcPr>
          <w:p w14:paraId="4205E311" w14:textId="7040E2EC" w:rsidR="00FA7F53" w:rsidRPr="00B929A2" w:rsidRDefault="00EA171A" w:rsidP="00FA7F53">
            <w:pPr>
              <w:spacing w:after="0" w:line="240" w:lineRule="auto"/>
              <w:textAlignment w:val="baseline"/>
              <w:rPr>
                <w:rFonts w:eastAsia="Times New Roman" w:cstheme="minorHAnsi"/>
                <w:sz w:val="18"/>
                <w:szCs w:val="18"/>
                <w:lang w:eastAsia="en-GB"/>
              </w:rPr>
            </w:pPr>
            <w:r w:rsidRPr="00B929A2">
              <w:rPr>
                <w:rFonts w:eastAsia="Times New Roman" w:cstheme="minorHAnsi"/>
                <w:lang w:eastAsia="en-GB"/>
              </w:rPr>
              <w:t>Samtidighet og sammenfallende aktiviteter i tid kan øke risiko under utførelse</w:t>
            </w:r>
          </w:p>
        </w:tc>
        <w:tc>
          <w:tcPr>
            <w:tcW w:w="3336" w:type="dxa"/>
            <w:tcBorders>
              <w:top w:val="single" w:sz="6" w:space="0" w:color="auto"/>
              <w:left w:val="single" w:sz="6" w:space="0" w:color="auto"/>
              <w:bottom w:val="single" w:sz="6" w:space="0" w:color="auto"/>
              <w:right w:val="single" w:sz="6" w:space="0" w:color="auto"/>
            </w:tcBorders>
            <w:hideMark/>
          </w:tcPr>
          <w:p w14:paraId="76E4D179" w14:textId="03C53FB4" w:rsidR="00FA7F53" w:rsidRPr="00B929A2" w:rsidRDefault="00EA171A" w:rsidP="73CA01FE">
            <w:pPr>
              <w:spacing w:after="0" w:line="240" w:lineRule="auto"/>
              <w:textAlignment w:val="baseline"/>
              <w:rPr>
                <w:rFonts w:eastAsia="Times New Roman"/>
                <w:sz w:val="18"/>
                <w:szCs w:val="18"/>
                <w:lang w:eastAsia="en-GB"/>
              </w:rPr>
            </w:pPr>
            <w:r w:rsidRPr="73CA01FE">
              <w:rPr>
                <w:rFonts w:eastAsia="Times New Roman"/>
                <w:lang w:eastAsia="en-GB"/>
              </w:rPr>
              <w:t>Entreprenør skal planlegge og koordinere arbeidene slik at risikofylte aktiviteter ikke utføres samtidig i samme område.  Samtidige arbeider over og under hverandre skal unngås eller sikres særskilt. Fremdriftsplan og arbeidsområder skal koordineres mellom involverte fag. Risikofylte operasjoner skal gjennomgås på forhånd og følges opp gjennom jevnlige fremdriftsmøte</w:t>
            </w:r>
            <w:r w:rsidR="42E6DBC3" w:rsidRPr="73CA01FE">
              <w:rPr>
                <w:rFonts w:eastAsia="Times New Roman"/>
                <w:lang w:eastAsia="en-GB"/>
              </w:rPr>
              <w:t>r</w:t>
            </w:r>
            <w:r w:rsidRPr="73CA01FE">
              <w:rPr>
                <w:rFonts w:eastAsia="Times New Roman"/>
                <w:lang w:eastAsia="en-GB"/>
              </w:rPr>
              <w:t>, SHA-møter og vernerunder.</w:t>
            </w:r>
          </w:p>
        </w:tc>
        <w:tc>
          <w:tcPr>
            <w:tcW w:w="966" w:type="dxa"/>
            <w:tcBorders>
              <w:top w:val="single" w:sz="6" w:space="0" w:color="auto"/>
              <w:left w:val="single" w:sz="6" w:space="0" w:color="auto"/>
              <w:bottom w:val="single" w:sz="6" w:space="0" w:color="auto"/>
              <w:right w:val="single" w:sz="6" w:space="0" w:color="auto"/>
            </w:tcBorders>
            <w:hideMark/>
          </w:tcPr>
          <w:p w14:paraId="4345080B" w14:textId="3D6921E2" w:rsidR="00FA7F53" w:rsidRPr="00FA7F53" w:rsidRDefault="1F61E06A" w:rsidP="5B8A945C">
            <w:pPr>
              <w:spacing w:after="0" w:line="240" w:lineRule="auto"/>
              <w:textAlignment w:val="baseline"/>
              <w:rPr>
                <w:rFonts w:ascii="Calibri" w:eastAsia="Times New Roman" w:hAnsi="Calibri" w:cs="Calibri"/>
                <w:lang w:val="en-GB" w:eastAsia="en-GB"/>
              </w:rPr>
            </w:pPr>
            <w:r w:rsidRPr="5B8A945C">
              <w:rPr>
                <w:rFonts w:ascii="Calibri" w:eastAsia="Times New Roman" w:hAnsi="Calibri" w:cs="Calibri"/>
                <w:lang w:val="en-GB" w:eastAsia="en-GB"/>
              </w:rPr>
              <w:t>HE</w:t>
            </w:r>
          </w:p>
        </w:tc>
        <w:tc>
          <w:tcPr>
            <w:tcW w:w="958" w:type="dxa"/>
            <w:tcBorders>
              <w:top w:val="single" w:sz="6" w:space="0" w:color="auto"/>
              <w:left w:val="single" w:sz="6" w:space="0" w:color="auto"/>
              <w:bottom w:val="single" w:sz="6" w:space="0" w:color="auto"/>
              <w:right w:val="single" w:sz="6" w:space="0" w:color="auto"/>
            </w:tcBorders>
            <w:hideMark/>
          </w:tcPr>
          <w:p w14:paraId="4A5255DA" w14:textId="77777777" w:rsidR="00FA7F53" w:rsidRPr="00FA7F53" w:rsidRDefault="00FA7F53" w:rsidP="00FA7F53">
            <w:pPr>
              <w:spacing w:after="0" w:line="240" w:lineRule="auto"/>
              <w:textAlignment w:val="baseline"/>
              <w:rPr>
                <w:rFonts w:ascii="Segoe UI" w:eastAsia="Times New Roman" w:hAnsi="Segoe UI" w:cs="Segoe UI"/>
                <w:sz w:val="18"/>
                <w:szCs w:val="18"/>
                <w:lang w:val="en-GB" w:eastAsia="en-GB"/>
              </w:rPr>
            </w:pPr>
            <w:r w:rsidRPr="00FA7F53">
              <w:rPr>
                <w:rFonts w:ascii="Calibri" w:eastAsia="Times New Roman" w:hAnsi="Calibri" w:cs="Calibri"/>
                <w:lang w:val="en-GB" w:eastAsia="en-GB"/>
              </w:rPr>
              <w:t> </w:t>
            </w:r>
          </w:p>
        </w:tc>
      </w:tr>
    </w:tbl>
    <w:p w14:paraId="339ECB1B" w14:textId="77777777" w:rsidR="008E5C87" w:rsidRPr="008E5C87" w:rsidRDefault="008E5C87" w:rsidP="00C14CB4"/>
    <w:p w14:paraId="28ED7BD6" w14:textId="77777777" w:rsidR="008E5C87" w:rsidRDefault="008E5C87" w:rsidP="00C14CB4"/>
    <w:p w14:paraId="1CF41CC4" w14:textId="77777777" w:rsidR="00865893" w:rsidRDefault="00865893" w:rsidP="00C14CB4"/>
    <w:p w14:paraId="04D5B2CA" w14:textId="77777777" w:rsidR="00865893" w:rsidRDefault="00865893" w:rsidP="00C14CB4"/>
    <w:p w14:paraId="3B0B89BB" w14:textId="77777777" w:rsidR="00865893" w:rsidRDefault="00865893" w:rsidP="00C14CB4"/>
    <w:p w14:paraId="5BB01072" w14:textId="77777777" w:rsidR="008E5C87" w:rsidRDefault="008E5C87" w:rsidP="00C14CB4"/>
    <w:p w14:paraId="5E445056" w14:textId="61EBA3A3" w:rsidR="00AD0D60" w:rsidRPr="008E5C87" w:rsidRDefault="00342420" w:rsidP="3DA3057D">
      <w:pPr>
        <w:pStyle w:val="Overskrift1"/>
        <w:rPr>
          <w:b/>
          <w:bCs/>
          <w:color w:val="auto"/>
        </w:rPr>
      </w:pPr>
      <w:bookmarkStart w:id="6" w:name="_Toc2134882863"/>
      <w:r w:rsidRPr="3DA3057D">
        <w:rPr>
          <w:b/>
          <w:bCs/>
          <w:color w:val="auto"/>
        </w:rPr>
        <w:lastRenderedPageBreak/>
        <w:t xml:space="preserve">7 </w:t>
      </w:r>
      <w:r w:rsidR="00AD0D60" w:rsidRPr="3DA3057D">
        <w:rPr>
          <w:b/>
          <w:bCs/>
          <w:color w:val="auto"/>
        </w:rPr>
        <w:t>Organisasjonskart</w:t>
      </w:r>
      <w:bookmarkEnd w:id="6"/>
    </w:p>
    <w:p w14:paraId="68990802" w14:textId="44C5A0F0" w:rsidR="0038078C" w:rsidRPr="008E5C87" w:rsidRDefault="0038078C" w:rsidP="00AD0D60"/>
    <w:p w14:paraId="17FBC977" w14:textId="77777777" w:rsidR="006E7D2C" w:rsidRDefault="006E7D2C" w:rsidP="006E7D2C">
      <w:r w:rsidRPr="6FDFA50C">
        <w:rPr>
          <w:rFonts w:ascii="TheSansOffice" w:hAnsi="TheSansOffice"/>
          <w:sz w:val="24"/>
          <w:szCs w:val="24"/>
        </w:rPr>
        <w:t>VEDLEGG 1: SHA – ORGANISASJONSKART</w:t>
      </w:r>
    </w:p>
    <w:p w14:paraId="316C8936" w14:textId="059F3039" w:rsidR="006E7D2C" w:rsidRPr="00AE6DED" w:rsidRDefault="006E7D2C" w:rsidP="006E7D2C">
      <w:pPr>
        <w:jc w:val="center"/>
        <w:rPr>
          <w:rFonts w:ascii="TheSansOffice" w:hAnsi="TheSansOffice"/>
          <w:b/>
          <w:sz w:val="24"/>
          <w:szCs w:val="24"/>
        </w:rPr>
      </w:pPr>
      <w:r w:rsidRPr="00AE6DED">
        <w:rPr>
          <w:rFonts w:ascii="TheSansOffice" w:hAnsi="TheSansOffice"/>
          <w:b/>
          <w:sz w:val="24"/>
          <w:szCs w:val="24"/>
        </w:rPr>
        <w:t>Br</w:t>
      </w:r>
      <w:r>
        <w:rPr>
          <w:rFonts w:ascii="TheSansOffice" w:hAnsi="TheSansOffice"/>
          <w:b/>
          <w:sz w:val="24"/>
          <w:szCs w:val="24"/>
        </w:rPr>
        <w:t xml:space="preserve">inken </w:t>
      </w:r>
      <w:r w:rsidRPr="00AE6DED">
        <w:rPr>
          <w:rFonts w:ascii="TheSansOffice" w:hAnsi="TheSansOffice"/>
          <w:b/>
          <w:sz w:val="24"/>
          <w:szCs w:val="24"/>
        </w:rPr>
        <w:t>49</w:t>
      </w:r>
      <w:r>
        <w:rPr>
          <w:rFonts w:ascii="TheSansOffice" w:hAnsi="TheSansOffice"/>
          <w:b/>
          <w:sz w:val="24"/>
          <w:szCs w:val="24"/>
        </w:rPr>
        <w:t xml:space="preserve"> - </w:t>
      </w:r>
      <w:r w:rsidR="002F27B0">
        <w:rPr>
          <w:rFonts w:ascii="TheSansOffice" w:hAnsi="TheSansOffice"/>
          <w:b/>
          <w:sz w:val="24"/>
          <w:szCs w:val="24"/>
        </w:rPr>
        <w:t>U</w:t>
      </w:r>
      <w:r w:rsidRPr="00AE6DED">
        <w:rPr>
          <w:rFonts w:ascii="TheSansOffice" w:hAnsi="TheSansOffice"/>
          <w:b/>
          <w:sz w:val="24"/>
          <w:szCs w:val="24"/>
        </w:rPr>
        <w:t xml:space="preserve">tbedring </w:t>
      </w:r>
      <w:r w:rsidR="002F27B0">
        <w:rPr>
          <w:rFonts w:ascii="TheSansOffice" w:hAnsi="TheSansOffice"/>
          <w:b/>
          <w:sz w:val="24"/>
          <w:szCs w:val="24"/>
        </w:rPr>
        <w:t>av tak,</w:t>
      </w:r>
      <w:r w:rsidRPr="00AE6DED">
        <w:rPr>
          <w:rFonts w:ascii="TheSansOffice" w:hAnsi="TheSansOffice"/>
          <w:b/>
          <w:sz w:val="24"/>
          <w:szCs w:val="24"/>
        </w:rPr>
        <w:t xml:space="preserve"> fasade</w:t>
      </w:r>
      <w:r w:rsidRPr="00DF65EA">
        <w:rPr>
          <w:b/>
          <w:noProof/>
          <w:lang w:eastAsia="nb-NO"/>
        </w:rPr>
        <mc:AlternateContent>
          <mc:Choice Requires="wps">
            <w:drawing>
              <wp:anchor distT="0" distB="0" distL="114300" distR="114300" simplePos="0" relativeHeight="251666432" behindDoc="0" locked="0" layoutInCell="1" allowOverlap="1" wp14:anchorId="7E45AF2C" wp14:editId="525E1A67">
                <wp:simplePos x="0" y="0"/>
                <wp:positionH relativeFrom="column">
                  <wp:posOffset>1919605</wp:posOffset>
                </wp:positionH>
                <wp:positionV relativeFrom="paragraph">
                  <wp:posOffset>372634</wp:posOffset>
                </wp:positionV>
                <wp:extent cx="1971675" cy="723900"/>
                <wp:effectExtent l="0" t="0" r="28575" b="19050"/>
                <wp:wrapNone/>
                <wp:docPr id="23" name="Auto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71675" cy="723900"/>
                        </a:xfrm>
                        <a:prstGeom prst="roundRect">
                          <a:avLst>
                            <a:gd name="adj" fmla="val 16667"/>
                          </a:avLst>
                        </a:prstGeom>
                        <a:gradFill rotWithShape="1">
                          <a:gsLst>
                            <a:gs pos="0">
                              <a:srgbClr val="EEECE1"/>
                            </a:gs>
                            <a:gs pos="100000">
                              <a:srgbClr val="EEECE1">
                                <a:gamma/>
                                <a:tint val="0"/>
                                <a:invGamma/>
                                <a:alpha val="0"/>
                              </a:srgbClr>
                            </a:gs>
                          </a:gsLst>
                          <a:lin ang="5400000" scaled="1"/>
                        </a:gradFill>
                        <a:ln w="9525">
                          <a:solidFill>
                            <a:srgbClr val="000000"/>
                          </a:solidFill>
                          <a:round/>
                          <a:headEnd/>
                          <a:tailEnd/>
                        </a:ln>
                      </wps:spPr>
                      <wps:txbx>
                        <w:txbxContent>
                          <w:p w14:paraId="5590B092" w14:textId="77777777" w:rsidR="006E7D2C" w:rsidRDefault="006E7D2C" w:rsidP="006E7D2C">
                            <w:pPr>
                              <w:jc w:val="center"/>
                            </w:pPr>
                            <w:r>
                              <w:t>Byggherre</w:t>
                            </w:r>
                          </w:p>
                          <w:p w14:paraId="2AD2B538" w14:textId="77777777" w:rsidR="006E7D2C" w:rsidRPr="00686313" w:rsidRDefault="006E7D2C" w:rsidP="006E7D2C">
                            <w:pPr>
                              <w:jc w:val="center"/>
                              <w:rPr>
                                <w:b/>
                              </w:rPr>
                            </w:pPr>
                            <w:r>
                              <w:rPr>
                                <w:b/>
                              </w:rPr>
                              <w:t>Boligbygg</w:t>
                            </w:r>
                            <w:r w:rsidRPr="00686313">
                              <w:rPr>
                                <w:b/>
                              </w:rPr>
                              <w:t xml:space="preserve"> Oslo KF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E45AF2C" id="AutoShape 4" o:spid="_x0000_s1026" style="position:absolute;left:0;text-align:left;margin-left:151.15pt;margin-top:29.35pt;width:155.25pt;height:57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QophAIAABUFAAAOAAAAZHJzL2Uyb0RvYy54bWysVE2P0zAQvSPxHyzf2TSlHzRqulp1uyuk&#10;5UMsiPPUdhqDYxvbbbr8esZ2WgqIC6IH15MZv3kzb+zl9bFT5CCcl0bXtLwaUSI0M1zqXU0/fbx7&#10;8YoSH0BzUEaLmj4JT69Xz58te1uJsWmN4sIRBNG+6m1N2xBsVRSetaIDf2Ws0OhsjOsgoOl2BXfQ&#10;I3qnivFoNCt647h1hgnv8ettdtJVwm8awcK7pvEiEFVT5BbS6tK6jWuxWkK1c2BbyQYa8A8sOpAa&#10;k56hbiEA2Tv5B1QnmTPeNOGKma4wTSOZSDVgNeXot2oeW7Ai1YLN8fbcJv//YNnbw6N97yJ1bx8M&#10;++qJNusW9E7cOGf6VgDHdGVsVNFbX50PRMPjUbLt3xiO0sI+mNSDY+O6CIjVkWNq9dO51eIYCMOP&#10;5WJezuZTShj65uOXi1HSooDqdNo6H+6F6Ujc1NSZveYfUM+UAg4PPqR+c6Khi9n5F0qaTqF6B1Ck&#10;nM1m80QaqiEYsU+Yg1L8TipFnAmfZWhTs2OlyelP+J5Ygw0Ypc/e7bZr5QhmqOlms1lvcmNQd5+P&#10;5ehyFH9/PZJCoesgTV+QOmTEYRylPtyfvaBsCxdurGJggYLkvOlv4KukJiheTaeTzIF4Bkrwk4Rp&#10;QlPdkYTSpK/pYjqeZq5GybPvl1oT1kkhfxmWdEl1xFHZaJ5rAqnyHskpPcxOHJd4M30VjtsjBsbt&#10;1vAnnCJUIY0KviW4aY37TkmP97Km/tsenKBEvdYoxKKcTOJFTsZkOh+j4S4920sPaIZQNQ0UuxK3&#10;65Av/946uWsxU9Zbmxuc3kYGJJXGPLMaDLx7udn5nYiX+9JOUT9fs9UPAAAA//8DAFBLAwQUAAYA&#10;CAAAACEAGc8yKeAAAAAKAQAADwAAAGRycy9kb3ducmV2LnhtbEyPy07DMBBF90j8gzVI7KjTRDRV&#10;iFNRBHTBoqTlA9x48hDxOIrdJvx9hxUsR3N077n5Zra9uODoO0cKlosIBFLlTEeNgq/j28MahA+a&#10;jO4doYIf9LApbm9ynRk3UYmXQ2gEh5DPtII2hCGT0lctWu0XbkDiX+1GqwOfYyPNqCcOt72Mo2gl&#10;re6IG1o94EuL1ffhbBUc38vkIwyv27pxn9Ne19tdsi+Vur+bn59ABJzDHwy/+qwOBTud3JmMF72C&#10;JIoTRhU8rlMQDKyWMW85MZnGKcgil/8nFFcAAAD//wMAUEsBAi0AFAAGAAgAAAAhALaDOJL+AAAA&#10;4QEAABMAAAAAAAAAAAAAAAAAAAAAAFtDb250ZW50X1R5cGVzXS54bWxQSwECLQAUAAYACAAAACEA&#10;OP0h/9YAAACUAQAACwAAAAAAAAAAAAAAAAAvAQAAX3JlbHMvLnJlbHNQSwECLQAUAAYACAAAACEA&#10;YJEKKYQCAAAVBQAADgAAAAAAAAAAAAAAAAAuAgAAZHJzL2Uyb0RvYy54bWxQSwECLQAUAAYACAAA&#10;ACEAGc8yKeAAAAAKAQAADwAAAAAAAAAAAAAAAADeBAAAZHJzL2Rvd25yZXYueG1sUEsFBgAAAAAE&#10;AAQA8wAAAOsFAAAAAA==&#10;" fillcolor="#eeece1">
                <v:fill o:opacity2="0" rotate="t" focus="100%" type="gradient"/>
                <v:textbox>
                  <w:txbxContent>
                    <w:p w14:paraId="5590B092" w14:textId="77777777" w:rsidR="006E7D2C" w:rsidRDefault="006E7D2C" w:rsidP="006E7D2C">
                      <w:pPr>
                        <w:jc w:val="center"/>
                      </w:pPr>
                      <w:r>
                        <w:t>Byggherre</w:t>
                      </w:r>
                    </w:p>
                    <w:p w14:paraId="2AD2B538" w14:textId="77777777" w:rsidR="006E7D2C" w:rsidRPr="00686313" w:rsidRDefault="006E7D2C" w:rsidP="006E7D2C">
                      <w:pPr>
                        <w:jc w:val="center"/>
                        <w:rPr>
                          <w:b/>
                        </w:rPr>
                      </w:pPr>
                      <w:r>
                        <w:rPr>
                          <w:b/>
                        </w:rPr>
                        <w:t>Boligbygg</w:t>
                      </w:r>
                      <w:r w:rsidRPr="00686313">
                        <w:rPr>
                          <w:b/>
                        </w:rPr>
                        <w:t xml:space="preserve"> Oslo KF</w:t>
                      </w:r>
                    </w:p>
                  </w:txbxContent>
                </v:textbox>
              </v:roundrect>
            </w:pict>
          </mc:Fallback>
        </mc:AlternateContent>
      </w:r>
      <w:r w:rsidR="002F27B0">
        <w:rPr>
          <w:rFonts w:ascii="TheSansOffice" w:hAnsi="TheSansOffice"/>
          <w:b/>
          <w:sz w:val="24"/>
          <w:szCs w:val="24"/>
        </w:rPr>
        <w:t xml:space="preserve"> og balkonger</w:t>
      </w:r>
    </w:p>
    <w:p w14:paraId="2BD8B230" w14:textId="77777777" w:rsidR="006E7D2C" w:rsidRDefault="006E7D2C" w:rsidP="006E7D2C">
      <w:pPr>
        <w:jc w:val="center"/>
        <w:rPr>
          <w:rFonts w:ascii="TheSansOffice" w:hAnsi="TheSansOffice"/>
          <w:sz w:val="24"/>
          <w:szCs w:val="24"/>
        </w:rPr>
      </w:pPr>
      <w:r>
        <w:rPr>
          <w:rFonts w:ascii="TheSansOffice" w:hAnsi="TheSansOffice"/>
          <w:noProof/>
          <w:sz w:val="24"/>
          <w:szCs w:val="24"/>
          <w:lang w:eastAsia="nb-NO"/>
        </w:rPr>
        <mc:AlternateContent>
          <mc:Choice Requires="wps">
            <w:drawing>
              <wp:anchor distT="0" distB="0" distL="114300" distR="114300" simplePos="0" relativeHeight="251671552" behindDoc="0" locked="0" layoutInCell="1" allowOverlap="1" wp14:anchorId="7F27BF26" wp14:editId="32DD1DED">
                <wp:simplePos x="0" y="0"/>
                <wp:positionH relativeFrom="column">
                  <wp:posOffset>-482829</wp:posOffset>
                </wp:positionH>
                <wp:positionV relativeFrom="paragraph">
                  <wp:posOffset>310464</wp:posOffset>
                </wp:positionV>
                <wp:extent cx="2038350" cy="1309421"/>
                <wp:effectExtent l="0" t="0" r="19050" b="24130"/>
                <wp:wrapNone/>
                <wp:docPr id="22" name="AutoShape 1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38350" cy="1309421"/>
                        </a:xfrm>
                        <a:prstGeom prst="roundRect">
                          <a:avLst>
                            <a:gd name="adj" fmla="val 16667"/>
                          </a:avLst>
                        </a:prstGeom>
                        <a:solidFill>
                          <a:srgbClr val="FFFFFF"/>
                        </a:solidFill>
                        <a:ln w="9525">
                          <a:solidFill>
                            <a:srgbClr val="000000"/>
                          </a:solidFill>
                          <a:round/>
                          <a:headEnd/>
                          <a:tailEnd/>
                        </a:ln>
                      </wps:spPr>
                      <wps:txbx>
                        <w:txbxContent>
                          <w:p w14:paraId="5238E972" w14:textId="77777777" w:rsidR="006E7D2C" w:rsidRDefault="006E7D2C" w:rsidP="006E7D2C">
                            <w:pPr>
                              <w:spacing w:after="0" w:line="240" w:lineRule="auto"/>
                            </w:pPr>
                            <w:r>
                              <w:t xml:space="preserve">Eiendomsforvalter: </w:t>
                            </w:r>
                          </w:p>
                          <w:p w14:paraId="6C60960D" w14:textId="1B4138B2" w:rsidR="006E7D2C" w:rsidRPr="004B35A0" w:rsidRDefault="00F5612B" w:rsidP="006E7D2C">
                            <w:pPr>
                              <w:spacing w:after="0" w:line="240" w:lineRule="auto"/>
                            </w:pPr>
                            <w:r>
                              <w:t>Jan Tore Braut Pettersen</w:t>
                            </w:r>
                          </w:p>
                          <w:p w14:paraId="5069502E" w14:textId="77777777" w:rsidR="006E7D2C" w:rsidRPr="004B35A0" w:rsidRDefault="006E7D2C" w:rsidP="006E7D2C">
                            <w:pPr>
                              <w:spacing w:after="0" w:line="240" w:lineRule="auto"/>
                              <w:rPr>
                                <w:strike/>
                              </w:rPr>
                            </w:pPr>
                          </w:p>
                          <w:p w14:paraId="7335DE6F" w14:textId="77777777" w:rsidR="006E7D2C" w:rsidRDefault="006E7D2C" w:rsidP="006E7D2C">
                            <w:pPr>
                              <w:spacing w:after="0" w:line="240" w:lineRule="auto"/>
                            </w:pPr>
                            <w:r w:rsidRPr="004B35A0">
                              <w:t>Byggherrens driftskoordinator:</w:t>
                            </w:r>
                            <w:r>
                              <w:t xml:space="preserve"> </w:t>
                            </w:r>
                          </w:p>
                          <w:p w14:paraId="74A32D79" w14:textId="3BC927A9" w:rsidR="006E7D2C" w:rsidRPr="004B35A0" w:rsidRDefault="00F5612B" w:rsidP="006E7D2C">
                            <w:pPr>
                              <w:spacing w:after="0" w:line="240" w:lineRule="auto"/>
                            </w:pPr>
                            <w:r>
                              <w:t>Thor Martin Møller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F27BF26" id="AutoShape 101" o:spid="_x0000_s1027" style="position:absolute;left:0;text-align:left;margin-left:-38pt;margin-top:24.45pt;width:160.5pt;height:103.1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hnHTKAIAAE0EAAAOAAAAZHJzL2Uyb0RvYy54bWysVNuO0zAQfUfiHyy/01x62W3UdLXqUoS0&#10;XMTCBzi20xgcj7HdpuXrmThp6QJPiDxYMx7PmZkzM1ndHVtNDtJ5Baak2SSlRBoOQpldSb983r66&#10;pcQHZgTTYGRJT9LTu/XLF6vOFjKHBrSQjiCI8UVnS9qEYIsk8byRLfMTsNKgsQbXsoCq2yXCsQ7R&#10;W53kabpIOnDCOuDSe7x9GIx0HfHrWvLwoa69DESXFHML8XTxrPozWa9YsXPMNoqPabB/yKJlymDQ&#10;C9QDC4zsnfoDqlXcgYc6TDi0CdS14jLWgNVk6W/VPDXMylgLkuPthSb//2D5+8OT/ej61L19BP7N&#10;EwObhpmdvHcOukYygeGynqiks764OPSKR1dSde9AYGvZPkDk4Fi7tgfE6sgxUn26UC2PgXC8zNPp&#10;7XSOHeFoy6bpcpYPMVhxdrfOhzcSWtILJXWwN+ITNjTGYIdHHyLhghjW9uHFV0rqVmP7DkyTbLFY&#10;3MSsWTE+Tlhxxoz1glZiq7SOittVG+0IupZ0G7/R2V8/04Z0JV3O83nM4pnNX0Ok8fsbRKwjjl3P&#10;7WsjohyY0oOMWWozkt3z24+yL8KxOhIlxk70NxWIE7LvYJhp3EEUGnA/KOlwnkvqv++Zk5TotwY7&#10;uMxms34BojKb3+SouGtLdW1hhiNUSQMlg7gJw9LsrVO7BiNlkQAD99j1WoXzeAxZjenjzKL0bCmu&#10;9fjq119g/RMAAP//AwBQSwMEFAAGAAgAAAAhALFF4hXfAAAACgEAAA8AAABkcnMvZG93bnJldi54&#10;bWxMj0FPwzAMhe9I/IfISNy2dNM6tq7phJDgiug4cEwb01ZrnC5Ju8Kvx5zgZvs9PX8vP862FxP6&#10;0DlSsFomIJBqZzpqFLyfnhc7ECFqMrp3hAq+MMCxuL3JdWbcld5wKmMjOIRCphW0MQ6ZlKFu0eqw&#10;dAMSa5/OWx159Y00Xl853PZynSRbaXVH/KHVAz61WJ/L0SqoTTIm/mN63VdpLL+n8ULy5aLU/d38&#10;eAARcY5/ZvjFZ3QomKlyI5kgegWLhy13iQo2uz0INqw3KR8qHtJ0BbLI5f8KxQ8AAAD//wMAUEsB&#10;Ai0AFAAGAAgAAAAhALaDOJL+AAAA4QEAABMAAAAAAAAAAAAAAAAAAAAAAFtDb250ZW50X1R5cGVz&#10;XS54bWxQSwECLQAUAAYACAAAACEAOP0h/9YAAACUAQAACwAAAAAAAAAAAAAAAAAvAQAAX3JlbHMv&#10;LnJlbHNQSwECLQAUAAYACAAAACEAd4Zx0ygCAABNBAAADgAAAAAAAAAAAAAAAAAuAgAAZHJzL2Uy&#10;b0RvYy54bWxQSwECLQAUAAYACAAAACEAsUXiFd8AAAAKAQAADwAAAAAAAAAAAAAAAACCBAAAZHJz&#10;L2Rvd25yZXYueG1sUEsFBgAAAAAEAAQA8wAAAI4FAAAAAA==&#10;">
                <v:textbox>
                  <w:txbxContent>
                    <w:p w14:paraId="5238E972" w14:textId="77777777" w:rsidR="006E7D2C" w:rsidRDefault="006E7D2C" w:rsidP="006E7D2C">
                      <w:pPr>
                        <w:spacing w:after="0" w:line="240" w:lineRule="auto"/>
                      </w:pPr>
                      <w:r>
                        <w:t xml:space="preserve">Eiendomsforvalter: </w:t>
                      </w:r>
                    </w:p>
                    <w:p w14:paraId="6C60960D" w14:textId="1B4138B2" w:rsidR="006E7D2C" w:rsidRPr="004B35A0" w:rsidRDefault="00F5612B" w:rsidP="006E7D2C">
                      <w:pPr>
                        <w:spacing w:after="0" w:line="240" w:lineRule="auto"/>
                      </w:pPr>
                      <w:r>
                        <w:t>Jan Tore Braut Pettersen</w:t>
                      </w:r>
                    </w:p>
                    <w:p w14:paraId="5069502E" w14:textId="77777777" w:rsidR="006E7D2C" w:rsidRPr="004B35A0" w:rsidRDefault="006E7D2C" w:rsidP="006E7D2C">
                      <w:pPr>
                        <w:spacing w:after="0" w:line="240" w:lineRule="auto"/>
                        <w:rPr>
                          <w:strike/>
                        </w:rPr>
                      </w:pPr>
                    </w:p>
                    <w:p w14:paraId="7335DE6F" w14:textId="77777777" w:rsidR="006E7D2C" w:rsidRDefault="006E7D2C" w:rsidP="006E7D2C">
                      <w:pPr>
                        <w:spacing w:after="0" w:line="240" w:lineRule="auto"/>
                      </w:pPr>
                      <w:r w:rsidRPr="004B35A0">
                        <w:t>Byggherrens driftskoordinator:</w:t>
                      </w:r>
                      <w:r>
                        <w:t xml:space="preserve"> </w:t>
                      </w:r>
                    </w:p>
                    <w:p w14:paraId="74A32D79" w14:textId="3BC927A9" w:rsidR="006E7D2C" w:rsidRPr="004B35A0" w:rsidRDefault="00F5612B" w:rsidP="006E7D2C">
                      <w:pPr>
                        <w:spacing w:after="0" w:line="240" w:lineRule="auto"/>
                      </w:pPr>
                      <w:r>
                        <w:t>Thor Martin Møller</w:t>
                      </w:r>
                    </w:p>
                  </w:txbxContent>
                </v:textbox>
              </v:roundrect>
            </w:pict>
          </mc:Fallback>
        </mc:AlternateContent>
      </w:r>
    </w:p>
    <w:p w14:paraId="33389F8C" w14:textId="3E5D4818" w:rsidR="006E7D2C" w:rsidRDefault="00BA5D95" w:rsidP="006E7D2C">
      <w:pPr>
        <w:jc w:val="center"/>
        <w:rPr>
          <w:rFonts w:ascii="TheSansOffice" w:hAnsi="TheSansOffice"/>
          <w:sz w:val="24"/>
          <w:szCs w:val="24"/>
        </w:rPr>
      </w:pPr>
      <w:r>
        <w:rPr>
          <w:rFonts w:ascii="TheSansOffice" w:hAnsi="TheSansOffice"/>
          <w:noProof/>
          <w:sz w:val="24"/>
          <w:szCs w:val="24"/>
        </w:rPr>
        <mc:AlternateContent>
          <mc:Choice Requires="wps">
            <w:drawing>
              <wp:anchor distT="0" distB="0" distL="114300" distR="114300" simplePos="0" relativeHeight="251677696" behindDoc="0" locked="0" layoutInCell="1" allowOverlap="1" wp14:anchorId="1BA390D2" wp14:editId="4C2A4904">
                <wp:simplePos x="0" y="0"/>
                <wp:positionH relativeFrom="column">
                  <wp:posOffset>2874848</wp:posOffset>
                </wp:positionH>
                <wp:positionV relativeFrom="paragraph">
                  <wp:posOffset>321970</wp:posOffset>
                </wp:positionV>
                <wp:extent cx="0" cy="409956"/>
                <wp:effectExtent l="0" t="0" r="38100" b="28575"/>
                <wp:wrapNone/>
                <wp:docPr id="1757927456" name="Rett linje 1"/>
                <wp:cNvGraphicFramePr/>
                <a:graphic xmlns:a="http://schemas.openxmlformats.org/drawingml/2006/main">
                  <a:graphicData uri="http://schemas.microsoft.com/office/word/2010/wordprocessingShape">
                    <wps:wsp>
                      <wps:cNvCnPr/>
                      <wps:spPr>
                        <a:xfrm>
                          <a:off x="0" y="0"/>
                          <a:ext cx="0" cy="409956"/>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a14="http://schemas.microsoft.com/office/drawing/2010/main" xmlns:pic="http://schemas.openxmlformats.org/drawingml/2006/picture" xmlns:a="http://schemas.openxmlformats.org/drawingml/2006/main">
            <w:pict w14:anchorId="1C37297E">
              <v:line id="Rett linje 1" style="position:absolute;z-index:251677696;visibility:visible;mso-wrap-style:square;mso-wrap-distance-left:9pt;mso-wrap-distance-top:0;mso-wrap-distance-right:9pt;mso-wrap-distance-bottom:0;mso-position-horizontal:absolute;mso-position-horizontal-relative:text;mso-position-vertical:absolute;mso-position-vertical-relative:text" o:spid="_x0000_s1026" strokecolor="black [3200]" strokeweight=".5pt" from="226.35pt,25.35pt" to="226.35pt,57.65pt" w14:anchorId="1C8E125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BKrlwEAAIcDAAAOAAAAZHJzL2Uyb0RvYy54bWysU01P3DAQvSPxHyzfu8miFkG0WQ6gckGA&#10;CvwA44w3FrbHGptN9t/XdnazFa2qquIy8cd7M/OeJ6ur0Rq2BQoaXcuXi5ozcBI77TYtf3n+/uWC&#10;sxCF64RBBy3fQeBX69OT1eAbOMMeTQfEUhIXmsG3vI/RN1UVZA9WhAV6cOlSIVkR05Y2VUdiSNmt&#10;qc7q+rwakDpPKCGEdHozXfJ1ya8UyPigVIDITMtTb7FEKvE1x2q9Es2GhO+13Lch/qMLK7RLRedU&#10;NyIK9k76t1RWS8KAKi4k2gqV0hKKhqRmWX9Q89QLD0VLMif42abweWnl/fbaPVKyYfChCf6RsopR&#10;kc3f1B8bi1m72SwYI5PToUynX+vLy2/n2cfqyPMU4i2gZXnRcqNdliEasb0LcYIeIIl3rFxWcWcg&#10;g437AYrpLtVaFnYZCrg2xLYiPWf3ttyXLchMUdqYmVT/nbTHZhqUQflX4owuFdHFmWi1Q/pT1Tge&#10;WlUT/qB60pplv2K3K+9Q7EivXQzdT2Yep1/3hX78f9Y/AQAA//8DAFBLAwQUAAYACAAAACEALNFh&#10;KN0AAAAKAQAADwAAAGRycy9kb3ducmV2LnhtbEyPwU7DMAyG70i8Q2QkbixdoQOVptM0CSEuiHVw&#10;z5osLSROlaRdeXuMOIyTZfvT78/VenaWTTrE3qOA5SIDprH1qkcj4H3/dPMALCaJSlqPWsC3jrCu&#10;Ly8qWSp/wp2emmQYhWAspYAupaHkPLaddjIu/KCRdkcfnEzUBsNVkCcKd5bnWbbiTvZIFzo56G2n&#10;269mdALsS5g+zNZs4vi8WzWfb8f8dT8JcX01bx6BJT2nMwy/+qQONTkd/IgqMivgrsjvCRVQZFQJ&#10;+BsciFwWt8Driv9/of4BAAD//wMAUEsBAi0AFAAGAAgAAAAhALaDOJL+AAAA4QEAABMAAAAAAAAA&#10;AAAAAAAAAAAAAFtDb250ZW50X1R5cGVzXS54bWxQSwECLQAUAAYACAAAACEAOP0h/9YAAACUAQAA&#10;CwAAAAAAAAAAAAAAAAAvAQAAX3JlbHMvLnJlbHNQSwECLQAUAAYACAAAACEAzAQSq5cBAACHAwAA&#10;DgAAAAAAAAAAAAAAAAAuAgAAZHJzL2Uyb0RvYy54bWxQSwECLQAUAAYACAAAACEALNFhKN0AAAAK&#10;AQAADwAAAAAAAAAAAAAAAADxAwAAZHJzL2Rvd25yZXYueG1sUEsFBgAAAAAEAAQA8wAAAPsEAAAA&#10;AA==&#10;">
                <v:stroke joinstyle="miter"/>
              </v:line>
            </w:pict>
          </mc:Fallback>
        </mc:AlternateContent>
      </w:r>
    </w:p>
    <w:p w14:paraId="1E4D9BF9" w14:textId="53392615" w:rsidR="006E7D2C" w:rsidRDefault="00166BBF" w:rsidP="006E7D2C">
      <w:pPr>
        <w:jc w:val="center"/>
        <w:rPr>
          <w:rFonts w:ascii="TheSansOffice" w:hAnsi="TheSansOffice"/>
          <w:sz w:val="24"/>
          <w:szCs w:val="24"/>
        </w:rPr>
      </w:pPr>
      <w:r>
        <w:rPr>
          <w:noProof/>
          <w:lang w:eastAsia="nb-NO"/>
        </w:rPr>
        <mc:AlternateContent>
          <mc:Choice Requires="wps">
            <w:drawing>
              <wp:anchor distT="0" distB="0" distL="114300" distR="114300" simplePos="0" relativeHeight="251668480" behindDoc="0" locked="0" layoutInCell="1" allowOverlap="1" wp14:anchorId="5A94508C" wp14:editId="6764A5EB">
                <wp:simplePos x="0" y="0"/>
                <wp:positionH relativeFrom="column">
                  <wp:posOffset>1811655</wp:posOffset>
                </wp:positionH>
                <wp:positionV relativeFrom="paragraph">
                  <wp:posOffset>330200</wp:posOffset>
                </wp:positionV>
                <wp:extent cx="2247900" cy="1060450"/>
                <wp:effectExtent l="0" t="0" r="19050" b="25400"/>
                <wp:wrapNone/>
                <wp:docPr id="19" name="AutoShap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47900" cy="1060450"/>
                        </a:xfrm>
                        <a:prstGeom prst="roundRect">
                          <a:avLst>
                            <a:gd name="adj" fmla="val 16667"/>
                          </a:avLst>
                        </a:prstGeom>
                        <a:gradFill rotWithShape="1">
                          <a:gsLst>
                            <a:gs pos="0">
                              <a:srgbClr val="EEECE1"/>
                            </a:gs>
                            <a:gs pos="100000">
                              <a:srgbClr val="EEECE1">
                                <a:gamma/>
                                <a:tint val="2353"/>
                                <a:invGamma/>
                                <a:alpha val="0"/>
                              </a:srgbClr>
                            </a:gs>
                          </a:gsLst>
                          <a:lin ang="5400000" scaled="1"/>
                        </a:gradFill>
                        <a:ln w="9525">
                          <a:solidFill>
                            <a:srgbClr val="000000"/>
                          </a:solidFill>
                          <a:round/>
                          <a:headEnd/>
                          <a:tailEnd/>
                        </a:ln>
                      </wps:spPr>
                      <wps:txbx>
                        <w:txbxContent>
                          <w:p w14:paraId="35079728" w14:textId="77777777" w:rsidR="006E7D2C" w:rsidRDefault="006E7D2C" w:rsidP="006E7D2C">
                            <w:pPr>
                              <w:spacing w:after="0" w:line="240" w:lineRule="auto"/>
                            </w:pPr>
                            <w:r>
                              <w:t>Byggherrens representant</w:t>
                            </w:r>
                            <w:r w:rsidRPr="004B35A0">
                              <w:t xml:space="preserve">/ </w:t>
                            </w:r>
                            <w:r>
                              <w:t>Prosjektleder</w:t>
                            </w:r>
                          </w:p>
                          <w:p w14:paraId="7F3EB8B0" w14:textId="77777777" w:rsidR="006E7D2C" w:rsidRPr="004B35A0" w:rsidRDefault="006E7D2C" w:rsidP="006E7D2C">
                            <w:pPr>
                              <w:spacing w:after="0" w:line="240" w:lineRule="auto"/>
                            </w:pPr>
                          </w:p>
                          <w:p w14:paraId="24402C01" w14:textId="13BA766F" w:rsidR="006E7D2C" w:rsidRDefault="006E7D2C" w:rsidP="006E7D2C">
                            <w:pPr>
                              <w:spacing w:after="0" w:line="240" w:lineRule="auto"/>
                            </w:pPr>
                            <w:r>
                              <w:t xml:space="preserve">Navn: </w:t>
                            </w:r>
                            <w:r w:rsidR="00166BBF">
                              <w:t>Prosjektleder BBY (oppdateres senere)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A94508C" id="AutoShape 11" o:spid="_x0000_s1028" style="position:absolute;left:0;text-align:left;margin-left:142.65pt;margin-top:26pt;width:177pt;height:83.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jyijAIAACAFAAAOAAAAZHJzL2Uyb0RvYy54bWysVE1vEzEQvSPxHyzf6X40Semqm6pK0wqp&#10;fIiCOE+83qzBaxvbyab99YztzRJAXBA5bDye8Zs388a+uj70kuy5dUKrmhZnOSVcMd0Ita3p5093&#10;r15T4jyoBqRWvKZP3NHr5csXV4OpeKk7LRtuCYIoVw2mpp33psoyxzregzvThit0ttr24NG026yx&#10;MCB6L7MyzxfZoG1jrGbcOdy9TU66jPhty5l/37aOeyJritx8/Nr43YRvtryCamvBdIKNNOAfWPQg&#10;FCadoG7BA9lZ8QdUL5jVTrf+jOk+020rGI81YDVF/ls1jx0YHmvB5jgztcn9P1j2bv9oPthA3ZkH&#10;zb45ovSqA7XlN9bqoePQYLoiNCobjKumA8FweJRshre6QWlh53XswaG1fQDE6sghtvppajU/eMJw&#10;syxnF5c5KsLQV+SLfDaPYmRQHY8b6/w91z0Ji5pavVPNRxQ05oD9g/Ox4Q1R0If0zVdK2l6ifHuQ&#10;pFgsFheRNVRjMGIfMUepmjshJbHafxG+i90OpUanO+I7YjR2II/bzm43K2kJZqjper1erVNnUHiX&#10;jqXoIg+/vx6JodD3EMfPC+UTYnk+P08jKdT+fgoAaTpIEccmjURQlJQ6/o2UpVAEBazpfJZoEMdA&#10;8uYoY5zSWHrgIRUZano5L+eJrpZi8v1SbsSa8p+GRWliKWFc1qpJZYGQaY3kpBrnJ4xMuJ2u8ofN&#10;gQhkVYaSw85GN084UKhHnBp8VnDRaftMyYBXtKbu+w4sp0S+USjJZTGbhTsdjdn8okTDnno2px5Q&#10;DKFq6ik2JyxXPr0DO2PFtsNMSXmlb3CQW+GRVJz4xGo08BqmnqcnI9zzUztG/XzYlj8AAAD//wMA&#10;UEsDBBQABgAIAAAAIQAlqOgi4AAAAAoBAAAPAAAAZHJzL2Rvd25yZXYueG1sTI/NboMwEITvlfoO&#10;1kbqrTEhSpRQTIQqVT3kkp/2bvAGUPCaYidAn77bU3vcmU+zM+lutK24Y+8bRwoW8wgEUulMQ5WC&#10;j/Pb8waED5qMbh2hggk97LLHh1Qnxg10xPspVIJDyCdaQR1Cl0jpyxqt9nPXIbF3cb3Vgc++kqbX&#10;A4fbVsZRtJZWN8Qfat3ha43l9XSzCvLh3X3vy6/jpZr2n1Mx5WdzOCj1NBvzFxABx/AHw299rg4Z&#10;dyrcjYwXrYJ4s1oyqmAV8yYG1sstCwU7i20EMkvl/wnZDwAAAP//AwBQSwECLQAUAAYACAAAACEA&#10;toM4kv4AAADhAQAAEwAAAAAAAAAAAAAAAAAAAAAAW0NvbnRlbnRfVHlwZXNdLnhtbFBLAQItABQA&#10;BgAIAAAAIQA4/SH/1gAAAJQBAAALAAAAAAAAAAAAAAAAAC8BAABfcmVscy8ucmVsc1BLAQItABQA&#10;BgAIAAAAIQBRwjyijAIAACAFAAAOAAAAAAAAAAAAAAAAAC4CAABkcnMvZTJvRG9jLnhtbFBLAQIt&#10;ABQABgAIAAAAIQAlqOgi4AAAAAoBAAAPAAAAAAAAAAAAAAAAAOYEAABkcnMvZG93bnJldi54bWxQ&#10;SwUGAAAAAAQABADzAAAA8wUAAAAA&#10;" fillcolor="#eeece1">
                <v:fill color2="#fffffe" o:opacity2="0" rotate="t" focus="100%" type="gradient"/>
                <v:textbox>
                  <w:txbxContent>
                    <w:p w14:paraId="35079728" w14:textId="77777777" w:rsidR="006E7D2C" w:rsidRDefault="006E7D2C" w:rsidP="006E7D2C">
                      <w:pPr>
                        <w:spacing w:after="0" w:line="240" w:lineRule="auto"/>
                      </w:pPr>
                      <w:r>
                        <w:t>Byggherrens representant</w:t>
                      </w:r>
                      <w:r w:rsidRPr="004B35A0">
                        <w:t xml:space="preserve">/ </w:t>
                      </w:r>
                      <w:r>
                        <w:t>Prosjektleder</w:t>
                      </w:r>
                    </w:p>
                    <w:p w14:paraId="7F3EB8B0" w14:textId="77777777" w:rsidR="006E7D2C" w:rsidRPr="004B35A0" w:rsidRDefault="006E7D2C" w:rsidP="006E7D2C">
                      <w:pPr>
                        <w:spacing w:after="0" w:line="240" w:lineRule="auto"/>
                      </w:pPr>
                    </w:p>
                    <w:p w14:paraId="24402C01" w14:textId="13BA766F" w:rsidR="006E7D2C" w:rsidRDefault="006E7D2C" w:rsidP="006E7D2C">
                      <w:pPr>
                        <w:spacing w:after="0" w:line="240" w:lineRule="auto"/>
                      </w:pPr>
                      <w:r>
                        <w:t xml:space="preserve">Navn: </w:t>
                      </w:r>
                      <w:r w:rsidR="00166BBF">
                        <w:t>Prosjektleder BBY (oppdateres senere)</w:t>
                      </w:r>
                    </w:p>
                  </w:txbxContent>
                </v:textbox>
              </v:roundrect>
            </w:pict>
          </mc:Fallback>
        </mc:AlternateContent>
      </w:r>
      <w:r w:rsidR="002A4B0B">
        <w:rPr>
          <w:noProof/>
          <w:lang w:eastAsia="nb-NO"/>
        </w:rPr>
        <mc:AlternateContent>
          <mc:Choice Requires="wps">
            <w:drawing>
              <wp:anchor distT="0" distB="0" distL="114300" distR="114300" simplePos="0" relativeHeight="251678720" behindDoc="0" locked="0" layoutInCell="1" allowOverlap="1" wp14:anchorId="18309445" wp14:editId="1C91E84A">
                <wp:simplePos x="0" y="0"/>
                <wp:positionH relativeFrom="column">
                  <wp:posOffset>1565427</wp:posOffset>
                </wp:positionH>
                <wp:positionV relativeFrom="paragraph">
                  <wp:posOffset>111760</wp:posOffset>
                </wp:positionV>
                <wp:extent cx="1309421" cy="7315"/>
                <wp:effectExtent l="0" t="0" r="24130" b="31115"/>
                <wp:wrapNone/>
                <wp:docPr id="1918020782" name="Rett linje 2"/>
                <wp:cNvGraphicFramePr/>
                <a:graphic xmlns:a="http://schemas.openxmlformats.org/drawingml/2006/main">
                  <a:graphicData uri="http://schemas.microsoft.com/office/word/2010/wordprocessingShape">
                    <wps:wsp>
                      <wps:cNvCnPr/>
                      <wps:spPr>
                        <a:xfrm flipH="1" flipV="1">
                          <a:off x="0" y="0"/>
                          <a:ext cx="1309421" cy="731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6DEDBCC" id="Rett linje 2" o:spid="_x0000_s1026" style="position:absolute;flip:x y;z-index:251678720;visibility:visible;mso-wrap-style:square;mso-wrap-distance-left:9pt;mso-wrap-distance-top:0;mso-wrap-distance-right:9pt;mso-wrap-distance-bottom:0;mso-position-horizontal:absolute;mso-position-horizontal-relative:text;mso-position-vertical:absolute;mso-position-vertical-relative:text" from="123.25pt,8.8pt" to="226.35pt,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mOXqAEAAJ8DAAAOAAAAZHJzL2Uyb0RvYy54bWysU01v1DAQvSP1P1i+s0m2fLTRZntoVTgg&#10;qFrK3XXGGwt/yTab7L9nPNlNESCEEBdr4pn3Zt7zZHM1WcP2EJP2ruPNquYMnPS9druOP36+fXnB&#10;WcrC9cJ4Bx0/QOJX27MXmzG0sPaDNz1EhiQutWPo+JBzaKsqyQGsSCsfwGFS+WhFxs+4q/ooRmS3&#10;plrX9Ztq9LEP0UtICW9v5iTfEr9SIPMnpRJkZjqOs2U6I51P5ay2G9HuogiDlscxxD9MYYV22HSh&#10;uhFZsG9R/0JltYw+eZVX0tvKK6UlkAZU09Q/qXkYRADSguaksNiU/h+t/Li/dncRbRhDalO4i0XF&#10;pKJlyujwHt+UU/SlRCWHM7OJDDwsBsKUmcTL5ry+fLVGhMTc2/PmdfG3mvkKNsSU34G3rAQdN9oV&#10;eaIV+w8pz6WnEsQ9T0RRPhgoxcbdg2K6L/0ITcsC1yayvcBn7r82x7ZUWSBKG7OA6j+DjrUFBrRA&#10;fwtcqqmjd3kBWu18/F3XPJ1GVXP9SfWstch+8v2B3ofswC0gQ48bW9bsx2+CP/9X2+8AAAD//wMA&#10;UEsDBBQABgAIAAAAIQDFZbgQ3wAAAAkBAAAPAAAAZHJzL2Rvd25yZXYueG1sTI/BToNAEIbvJr7D&#10;Zky82V1JSxFZGjXxoLEH2x56HGALRHYW2YXSt3c86XHm//LPN9lmtp2YzOBbRxruFwqEodJVLdUa&#10;DvvXuwSED0gVdo6MhovxsMmvrzJMK3emTzPtQi24hHyKGpoQ+lRKXzbGol+43hBnJzdYDDwOtawG&#10;PHO57WSkVCwttsQXGuzNS2PKr91oNTwUz3Mv1ftRfVyO+7fDhNvT+K317c389AgimDn8wfCrz+qQ&#10;s1PhRqq86DREy3jFKAfrGAQDy1W0BlHwIklA5pn8/0H+AwAA//8DAFBLAQItABQABgAIAAAAIQC2&#10;gziS/gAAAOEBAAATAAAAAAAAAAAAAAAAAAAAAABbQ29udGVudF9UeXBlc10ueG1sUEsBAi0AFAAG&#10;AAgAAAAhADj9If/WAAAAlAEAAAsAAAAAAAAAAAAAAAAALwEAAF9yZWxzLy5yZWxzUEsBAi0AFAAG&#10;AAgAAAAhAORaY5eoAQAAnwMAAA4AAAAAAAAAAAAAAAAALgIAAGRycy9lMm9Eb2MueG1sUEsBAi0A&#10;FAAGAAgAAAAhAMVluBDfAAAACQEAAA8AAAAAAAAAAAAAAAAAAgQAAGRycy9kb3ducmV2LnhtbFBL&#10;BQYAAAAABAAEAPMAAAAOBQAAAAA=&#10;" strokecolor="black [3200]" strokeweight=".5pt">
                <v:stroke joinstyle="miter"/>
              </v:line>
            </w:pict>
          </mc:Fallback>
        </mc:AlternateContent>
      </w:r>
    </w:p>
    <w:p w14:paraId="22655854" w14:textId="77777777" w:rsidR="006E7D2C" w:rsidRDefault="006E7D2C" w:rsidP="006E7D2C">
      <w:pPr>
        <w:jc w:val="center"/>
        <w:rPr>
          <w:rFonts w:ascii="TheSansOffice" w:hAnsi="TheSansOffice"/>
          <w:sz w:val="24"/>
          <w:szCs w:val="24"/>
        </w:rPr>
      </w:pPr>
    </w:p>
    <w:p w14:paraId="24FA6330" w14:textId="0F125850" w:rsidR="006E7D2C" w:rsidRDefault="006E7D2C" w:rsidP="006E7D2C">
      <w:pPr>
        <w:jc w:val="center"/>
        <w:rPr>
          <w:rFonts w:ascii="TheSansOffice" w:hAnsi="TheSansOffice"/>
          <w:sz w:val="24"/>
          <w:szCs w:val="24"/>
        </w:rPr>
      </w:pPr>
      <w:r>
        <w:rPr>
          <w:noProof/>
          <w:lang w:eastAsia="nb-NO"/>
        </w:rPr>
        <mc:AlternateContent>
          <mc:Choice Requires="wps">
            <w:drawing>
              <wp:anchor distT="0" distB="0" distL="114300" distR="114300" simplePos="0" relativeHeight="251664384" behindDoc="0" locked="0" layoutInCell="1" allowOverlap="1" wp14:anchorId="0772A18C" wp14:editId="27295926">
                <wp:simplePos x="0" y="0"/>
                <wp:positionH relativeFrom="column">
                  <wp:posOffset>3872230</wp:posOffset>
                </wp:positionH>
                <wp:positionV relativeFrom="paragraph">
                  <wp:posOffset>868680</wp:posOffset>
                </wp:positionV>
                <wp:extent cx="1876425" cy="885825"/>
                <wp:effectExtent l="0" t="0" r="28575" b="28575"/>
                <wp:wrapNone/>
                <wp:docPr id="5" name="AutoShape 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76425" cy="885825"/>
                        </a:xfrm>
                        <a:prstGeom prst="roundRect">
                          <a:avLst>
                            <a:gd name="adj" fmla="val 16667"/>
                          </a:avLst>
                        </a:prstGeom>
                        <a:gradFill rotWithShape="1">
                          <a:gsLst>
                            <a:gs pos="0">
                              <a:srgbClr val="EEECE1"/>
                            </a:gs>
                            <a:gs pos="100000">
                              <a:srgbClr val="FFFFFF"/>
                            </a:gs>
                          </a:gsLst>
                          <a:lin ang="5400000" scaled="1"/>
                        </a:gradFill>
                        <a:ln w="9525">
                          <a:solidFill>
                            <a:srgbClr val="000000"/>
                          </a:solidFill>
                          <a:round/>
                          <a:headEnd/>
                          <a:tailEnd/>
                        </a:ln>
                      </wps:spPr>
                      <wps:txbx>
                        <w:txbxContent>
                          <w:p w14:paraId="040312BA" w14:textId="77777777" w:rsidR="006E7D2C" w:rsidRPr="00CD68E8" w:rsidRDefault="006E7D2C" w:rsidP="006E7D2C">
                            <w:pPr>
                              <w:spacing w:after="0" w:line="240" w:lineRule="auto"/>
                              <w:rPr>
                                <w:lang w:val="nn-NO"/>
                              </w:rPr>
                            </w:pPr>
                            <w:r w:rsidRPr="00CD68E8">
                              <w:rPr>
                                <w:lang w:val="nn-NO"/>
                              </w:rPr>
                              <w:t>SHA koordinator KP</w:t>
                            </w:r>
                          </w:p>
                          <w:p w14:paraId="04F21D5A" w14:textId="0F166D5A" w:rsidR="006E7D2C" w:rsidRDefault="00562006" w:rsidP="006E7D2C">
                            <w:pPr>
                              <w:spacing w:after="0" w:line="240" w:lineRule="auto"/>
                              <w:rPr>
                                <w:lang w:val="nn-NO"/>
                              </w:rPr>
                            </w:pPr>
                            <w:r>
                              <w:rPr>
                                <w:lang w:val="nn-NO"/>
                              </w:rPr>
                              <w:t>Firma: HRP AS</w:t>
                            </w:r>
                          </w:p>
                          <w:p w14:paraId="134F51B1" w14:textId="3CCDE61C" w:rsidR="00562006" w:rsidRDefault="00562006" w:rsidP="006E7D2C">
                            <w:pPr>
                              <w:spacing w:after="0" w:line="240" w:lineRule="auto"/>
                              <w:rPr>
                                <w:lang w:val="nn-NO"/>
                              </w:rPr>
                            </w:pPr>
                            <w:proofErr w:type="spellStart"/>
                            <w:r>
                              <w:rPr>
                                <w:lang w:val="nn-NO"/>
                              </w:rPr>
                              <w:t>Navn</w:t>
                            </w:r>
                            <w:proofErr w:type="spellEnd"/>
                            <w:r>
                              <w:rPr>
                                <w:lang w:val="nn-NO"/>
                              </w:rPr>
                              <w:t>: Ivan Soldo</w:t>
                            </w:r>
                          </w:p>
                          <w:p w14:paraId="23AE6DA6" w14:textId="77777777" w:rsidR="006E7D2C" w:rsidRPr="002D6536" w:rsidRDefault="006E7D2C" w:rsidP="006E7D2C">
                            <w:pPr>
                              <w:spacing w:after="0" w:line="240" w:lineRule="auto"/>
                              <w:rPr>
                                <w:lang w:val="da-DK"/>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772A18C" id="AutoShape 91" o:spid="_x0000_s1029" style="position:absolute;left:0;text-align:left;margin-left:304.9pt;margin-top:68.4pt;width:147.75pt;height:69.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6v1bAIAANcEAAAOAAAAZHJzL2Uyb0RvYy54bWysVEtv2zAMvg/YfxB0XxxnedWIUxRpOgzo&#10;Hlg37KxIsq1NFjVJidP9+lGyk6brbZgPAimKH8mPpFfXx1aTg3RegSlpPhpTIg0HoUxd0m9f794s&#10;KfGBGcE0GFnSR+np9fr1q1VnCzmBBrSQjiCI8UVnS9qEYIss87yRLfMjsNKgsQLXsoCqqzPhWIfo&#10;rc4m4/E868AJ64BL7/H2tjfSdcKvKsnDp6ryMhBdUswtpNOlcxfPbL1iRe2YbRQf0mD/kEXLlMGg&#10;Z6hbFhjZO/UCqlXcgYcqjDi0GVSV4jLVgNXk47+qeWiYlakWJMfbM03+/8Hyj4cH+9nF1L29B/7T&#10;EwObhpla3jgHXSOZwHB5JCrrrC/ODlHx6Ep23QcQ2Fq2D5A4OFaujYBYHTkmqh/PVMtjIBwv8+Vi&#10;Pp3MKOFoWy5nS5RjCFacvK3z4Z2ElkShpA72RnzBfqYQ7HDvQ+JbEMPaGF38oKRqNXbvwDTJ5/P5&#10;YkAcHiP2CXPolLhTWhMH4bsKTSI7VpqM/oTviQUkYJyuvat3G+0IRijpdrvdbHtisO++d+tf5+P4&#10;vXS5S9+QVnTBnOpTKK0MQd5LOpv27sRzpqU4sZ+GK6UcQ2lDupJezZC3qHrQ6mx7lmbCSoOOwZ49&#10;S5SmBYhd3hqR5MCU7mV8r83Q9tjpuFS+CMfdkSjM6m2sI97sQDziHCCPqdn4N0ChAfebkg43q6T+&#10;1545SYl+b5DKq3w6jauYlOlsMUHFXVp2lxZmOEKVNFAkJ4qb0K/v3jpVNxip75iBG5y/SoU4RU9Z&#10;DQpuT092v+lxPS/19Orpf7T+AwAA//8DAFBLAwQUAAYACAAAACEAjfrZ/t4AAAALAQAADwAAAGRy&#10;cy9kb3ducmV2LnhtbEyPwU7DMBBE70j8g7VIXBB10gi3DXEqVAmJK4ULt01skqjxOrLdJv17lhPc&#10;djWjmTfVfnGjuNgQB08a8lUGwlLrzUCdhs+P18ctiJiQDI6erIarjbCvb28qLI2f6d1ejqkTHEKx&#10;RA19SlMpZWx76zCu/GSJtW8fHCZ+QydNwJnD3SjXWaakw4G4ocfJHnrbno5nx71SXXF6oDmc3jZL&#10;c/ja5rlstb6/W16eQSS7pD8z/OIzOtTM1PgzmShGDSrbMXpioVB8sGOXPRUgGg3rjSpA1pX8v6H+&#10;AQAA//8DAFBLAQItABQABgAIAAAAIQC2gziS/gAAAOEBAAATAAAAAAAAAAAAAAAAAAAAAABbQ29u&#10;dGVudF9UeXBlc10ueG1sUEsBAi0AFAAGAAgAAAAhADj9If/WAAAAlAEAAAsAAAAAAAAAAAAAAAAA&#10;LwEAAF9yZWxzLy5yZWxzUEsBAi0AFAAGAAgAAAAhACfPq/VsAgAA1wQAAA4AAAAAAAAAAAAAAAAA&#10;LgIAAGRycy9lMm9Eb2MueG1sUEsBAi0AFAAGAAgAAAAhAI362f7eAAAACwEAAA8AAAAAAAAAAAAA&#10;AAAAxgQAAGRycy9kb3ducmV2LnhtbFBLBQYAAAAABAAEAPMAAADRBQAAAAA=&#10;" fillcolor="#eeece1">
                <v:fill rotate="t" focus="100%" type="gradient"/>
                <v:textbox>
                  <w:txbxContent>
                    <w:p w14:paraId="040312BA" w14:textId="77777777" w:rsidR="006E7D2C" w:rsidRPr="00CD68E8" w:rsidRDefault="006E7D2C" w:rsidP="006E7D2C">
                      <w:pPr>
                        <w:spacing w:after="0" w:line="240" w:lineRule="auto"/>
                        <w:rPr>
                          <w:lang w:val="nn-NO"/>
                        </w:rPr>
                      </w:pPr>
                      <w:r w:rsidRPr="00CD68E8">
                        <w:rPr>
                          <w:lang w:val="nn-NO"/>
                        </w:rPr>
                        <w:t>SHA koordinator KP</w:t>
                      </w:r>
                    </w:p>
                    <w:p w14:paraId="04F21D5A" w14:textId="0F166D5A" w:rsidR="006E7D2C" w:rsidRDefault="00562006" w:rsidP="006E7D2C">
                      <w:pPr>
                        <w:spacing w:after="0" w:line="240" w:lineRule="auto"/>
                        <w:rPr>
                          <w:lang w:val="nn-NO"/>
                        </w:rPr>
                      </w:pPr>
                      <w:r>
                        <w:rPr>
                          <w:lang w:val="nn-NO"/>
                        </w:rPr>
                        <w:t>Firma: HRP AS</w:t>
                      </w:r>
                    </w:p>
                    <w:p w14:paraId="134F51B1" w14:textId="3CCDE61C" w:rsidR="00562006" w:rsidRDefault="00562006" w:rsidP="006E7D2C">
                      <w:pPr>
                        <w:spacing w:after="0" w:line="240" w:lineRule="auto"/>
                        <w:rPr>
                          <w:lang w:val="nn-NO"/>
                        </w:rPr>
                      </w:pPr>
                      <w:proofErr w:type="spellStart"/>
                      <w:r>
                        <w:rPr>
                          <w:lang w:val="nn-NO"/>
                        </w:rPr>
                        <w:t>Navn</w:t>
                      </w:r>
                      <w:proofErr w:type="spellEnd"/>
                      <w:r>
                        <w:rPr>
                          <w:lang w:val="nn-NO"/>
                        </w:rPr>
                        <w:t>: Ivan Soldo</w:t>
                      </w:r>
                    </w:p>
                    <w:p w14:paraId="23AE6DA6" w14:textId="77777777" w:rsidR="006E7D2C" w:rsidRPr="002D6536" w:rsidRDefault="006E7D2C" w:rsidP="006E7D2C">
                      <w:pPr>
                        <w:spacing w:after="0" w:line="240" w:lineRule="auto"/>
                        <w:rPr>
                          <w:lang w:val="da-DK"/>
                        </w:rPr>
                      </w:pPr>
                    </w:p>
                  </w:txbxContent>
                </v:textbox>
              </v:roundrect>
            </w:pict>
          </mc:Fallback>
        </mc:AlternateContent>
      </w:r>
      <w:r>
        <w:rPr>
          <w:noProof/>
          <w:lang w:eastAsia="nb-NO"/>
        </w:rPr>
        <mc:AlternateContent>
          <mc:Choice Requires="wps">
            <w:drawing>
              <wp:anchor distT="0" distB="0" distL="114300" distR="114300" simplePos="0" relativeHeight="251663360" behindDoc="0" locked="0" layoutInCell="1" allowOverlap="1" wp14:anchorId="02B6A3DE" wp14:editId="13096CA8">
                <wp:simplePos x="0" y="0"/>
                <wp:positionH relativeFrom="column">
                  <wp:posOffset>100330</wp:posOffset>
                </wp:positionH>
                <wp:positionV relativeFrom="paragraph">
                  <wp:posOffset>868680</wp:posOffset>
                </wp:positionV>
                <wp:extent cx="1876425" cy="885825"/>
                <wp:effectExtent l="0" t="0" r="28575" b="28575"/>
                <wp:wrapNone/>
                <wp:docPr id="3" name="AutoShape 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76425" cy="885825"/>
                        </a:xfrm>
                        <a:prstGeom prst="roundRect">
                          <a:avLst>
                            <a:gd name="adj" fmla="val 16667"/>
                          </a:avLst>
                        </a:prstGeom>
                        <a:gradFill rotWithShape="1">
                          <a:gsLst>
                            <a:gs pos="0">
                              <a:srgbClr val="EEECE1"/>
                            </a:gs>
                            <a:gs pos="100000">
                              <a:srgbClr val="FFFFFF"/>
                            </a:gs>
                          </a:gsLst>
                          <a:lin ang="5400000" scaled="1"/>
                        </a:gradFill>
                        <a:ln w="9525">
                          <a:solidFill>
                            <a:srgbClr val="000000"/>
                          </a:solidFill>
                          <a:round/>
                          <a:headEnd/>
                          <a:tailEnd/>
                        </a:ln>
                      </wps:spPr>
                      <wps:txbx>
                        <w:txbxContent>
                          <w:p w14:paraId="2A96B4BE" w14:textId="77777777" w:rsidR="006E7D2C" w:rsidRPr="006E7D2C" w:rsidRDefault="006E7D2C" w:rsidP="006E7D2C">
                            <w:pPr>
                              <w:spacing w:after="0" w:line="240" w:lineRule="auto"/>
                              <w:rPr>
                                <w:lang w:val="da-DK"/>
                              </w:rPr>
                            </w:pPr>
                            <w:r w:rsidRPr="006E7D2C">
                              <w:rPr>
                                <w:lang w:val="da-DK"/>
                              </w:rPr>
                              <w:t>SHA koordinator KU</w:t>
                            </w:r>
                          </w:p>
                          <w:p w14:paraId="72A09F2F" w14:textId="77777777" w:rsidR="006E7D2C" w:rsidRPr="006E7D2C" w:rsidRDefault="006E7D2C" w:rsidP="006E7D2C">
                            <w:pPr>
                              <w:spacing w:after="0" w:line="240" w:lineRule="auto"/>
                              <w:rPr>
                                <w:lang w:val="da-DK"/>
                              </w:rPr>
                            </w:pPr>
                          </w:p>
                          <w:p w14:paraId="1DFD9419" w14:textId="73C41634" w:rsidR="006E7D2C" w:rsidRPr="002D6536" w:rsidRDefault="006E7D2C" w:rsidP="006E7D2C">
                            <w:pPr>
                              <w:spacing w:after="0" w:line="240" w:lineRule="auto"/>
                              <w:rPr>
                                <w:lang w:val="da-DK"/>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2B6A3DE" id="AutoShape 90" o:spid="_x0000_s1030" style="position:absolute;left:0;text-align:left;margin-left:7.9pt;margin-top:68.4pt;width:147.75pt;height:69.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PIebAIAANcEAAAOAAAAZHJzL2Uyb0RvYy54bWysVEtv2zAMvg/YfxB0XxwHedWoUxRpMgzo&#10;Hlg37KxIsq1NFjVJiZP++lGyk7brbZgPAimKH8mPpK9vjq0mB+m8AlPSfDSmRBoOQpm6pN+/bd8t&#10;KfGBGcE0GFnSk/T0ZvX2zXVnCzmBBrSQjiCI8UVnS9qEYIss87yRLfMjsNKgsQLXsoCqqzPhWIfo&#10;rc4m4/E868AJ64BL7/H2rjfSVcKvKsnD56ryMhBdUswtpNOlcxfPbHXNitox2yg+pMH+IYuWKYNB&#10;L1B3LDCyd+oVVKu4Aw9VGHFoM6gqxWWqAavJx39V89AwK1MtSI63F5r8/4Plnw4P9ouLqXt7D/yX&#10;JwbWDTO1vHUOukYygeHySFTWWV9cHKLi0ZXsuo8gsLVsHyBxcKxcGwGxOnJMVJ8uVMtjIBwv8+Vi&#10;Pp3MKOFoWy5nS5RjCFacva3z4b2ElkShpA72RnzFfqYQ7HDvQ+JbEMPaGF38pKRqNXbvwDTJ5/P5&#10;YkAcHiP2GXPolNgqrYmD8EOFJpEdK01Gf8b3xAISME7X3tW7tXYEI5R0s9msNz0x2Hffu/Wv83H8&#10;Xrts0zekFV0wp/ocSitDkPeSzqa9O/GcaSnO7KfhSinHUNqQrqRXM+Qtqh60uthepJmw0qBjsBfP&#10;EqVpAWKXN0YkOTClexnfazO0PXY6LpUvwnF3JAqzmsY64s0OxAnnAHlMzca/AQoNuEdKOtyskvrf&#10;e+YkJfqDQSqv8uk0rmJSprPFBBX33LJ7bmGGI1RJA0VyorgO/frurVN1g5H6jhm4xfmrVIhT9JTV&#10;oOD29GT3mx7X87meXj39j1Z/AAAA//8DAFBLAwQUAAYACAAAACEAjbM6rt0AAAAKAQAADwAAAGRy&#10;cy9kb3ducmV2LnhtbEyPQU/DMAyF70j8h8iTuCCWZhXd1DWd0CQkrgwu3NwmtNUap0qytfv3mBOc&#10;7Cc/vfe5OixuFFcb4uBJg1pnICy13gzUafj8eH3agYgJyeDoyWq42QiH+v6uwtL4md7t9ZQ6wSEU&#10;S9TQpzSVUsa2tw7j2k+W+Pbtg8PEMnTSBJw53I1yk2WFdDgQN/Q42WNv2/Pp4rhXFjecHmkO57ft&#10;0hy/dkrJVuuH1fKyB5Hskv7M8IvP6FAzU+MvZKIYWT8zeeKZF7ywIVcqB9Fo2GyLHGRdyf8v1D8A&#10;AAD//wMAUEsBAi0AFAAGAAgAAAAhALaDOJL+AAAA4QEAABMAAAAAAAAAAAAAAAAAAAAAAFtDb250&#10;ZW50X1R5cGVzXS54bWxQSwECLQAUAAYACAAAACEAOP0h/9YAAACUAQAACwAAAAAAAAAAAAAAAAAv&#10;AQAAX3JlbHMvLnJlbHNQSwECLQAUAAYACAAAACEAhCzyHmwCAADXBAAADgAAAAAAAAAAAAAAAAAu&#10;AgAAZHJzL2Uyb0RvYy54bWxQSwECLQAUAAYACAAAACEAjbM6rt0AAAAKAQAADwAAAAAAAAAAAAAA&#10;AADGBAAAZHJzL2Rvd25yZXYueG1sUEsFBgAAAAAEAAQA8wAAANAFAAAAAA==&#10;" fillcolor="#eeece1">
                <v:fill rotate="t" focus="100%" type="gradient"/>
                <v:textbox>
                  <w:txbxContent>
                    <w:p w14:paraId="2A96B4BE" w14:textId="77777777" w:rsidR="006E7D2C" w:rsidRPr="006E7D2C" w:rsidRDefault="006E7D2C" w:rsidP="006E7D2C">
                      <w:pPr>
                        <w:spacing w:after="0" w:line="240" w:lineRule="auto"/>
                        <w:rPr>
                          <w:lang w:val="da-DK"/>
                        </w:rPr>
                      </w:pPr>
                      <w:r w:rsidRPr="006E7D2C">
                        <w:rPr>
                          <w:lang w:val="da-DK"/>
                        </w:rPr>
                        <w:t>SHA koordinator KU</w:t>
                      </w:r>
                    </w:p>
                    <w:p w14:paraId="72A09F2F" w14:textId="77777777" w:rsidR="006E7D2C" w:rsidRPr="006E7D2C" w:rsidRDefault="006E7D2C" w:rsidP="006E7D2C">
                      <w:pPr>
                        <w:spacing w:after="0" w:line="240" w:lineRule="auto"/>
                        <w:rPr>
                          <w:lang w:val="da-DK"/>
                        </w:rPr>
                      </w:pPr>
                    </w:p>
                    <w:p w14:paraId="1DFD9419" w14:textId="73C41634" w:rsidR="006E7D2C" w:rsidRPr="002D6536" w:rsidRDefault="006E7D2C" w:rsidP="006E7D2C">
                      <w:pPr>
                        <w:spacing w:after="0" w:line="240" w:lineRule="auto"/>
                        <w:rPr>
                          <w:lang w:val="da-DK"/>
                        </w:rPr>
                      </w:pPr>
                    </w:p>
                  </w:txbxContent>
                </v:textbox>
              </v:roundrect>
            </w:pict>
          </mc:Fallback>
        </mc:AlternateContent>
      </w:r>
    </w:p>
    <w:p w14:paraId="34BBE5A8" w14:textId="25039434" w:rsidR="006E7D2C" w:rsidRPr="00674376" w:rsidRDefault="00166BBF" w:rsidP="006E7D2C">
      <w:pPr>
        <w:jc w:val="center"/>
        <w:rPr>
          <w:rFonts w:ascii="TheSansOffice" w:hAnsi="TheSansOffice"/>
          <w:sz w:val="24"/>
          <w:szCs w:val="24"/>
        </w:rPr>
      </w:pPr>
      <w:r>
        <w:rPr>
          <w:noProof/>
          <w:lang w:eastAsia="nb-NO"/>
        </w:rPr>
        <mc:AlternateContent>
          <mc:Choice Requires="wps">
            <w:drawing>
              <wp:anchor distT="0" distB="0" distL="114300" distR="114300" simplePos="0" relativeHeight="251679744" behindDoc="0" locked="0" layoutInCell="1" allowOverlap="1" wp14:anchorId="3F962B66" wp14:editId="42F361D1">
                <wp:simplePos x="0" y="0"/>
                <wp:positionH relativeFrom="column">
                  <wp:posOffset>2453005</wp:posOffset>
                </wp:positionH>
                <wp:positionV relativeFrom="paragraph">
                  <wp:posOffset>245109</wp:posOffset>
                </wp:positionV>
                <wp:extent cx="0" cy="1254125"/>
                <wp:effectExtent l="0" t="0" r="38100" b="22225"/>
                <wp:wrapNone/>
                <wp:docPr id="731654591" name="Rett linje 3"/>
                <wp:cNvGraphicFramePr/>
                <a:graphic xmlns:a="http://schemas.openxmlformats.org/drawingml/2006/main">
                  <a:graphicData uri="http://schemas.microsoft.com/office/word/2010/wordprocessingShape">
                    <wps:wsp>
                      <wps:cNvCnPr/>
                      <wps:spPr>
                        <a:xfrm flipV="1">
                          <a:off x="0" y="0"/>
                          <a:ext cx="0" cy="12541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line w14:anchorId="082417DB" id="Rett linje 3" o:spid="_x0000_s1026" style="position:absolute;flip:y;z-index:2516797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93.15pt,19.3pt" to="193.15pt,11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LdsrngEAAJIDAAAOAAAAZHJzL2Uyb0RvYy54bWysU8mO1DAQvSPxD5bvdNItQCjq9BxmBBcE&#10;I7a7xyl3LLypbDrpv6dc6c4gFgkhDrG81HtV71VlfzN7J06A2cbQy+2mlQKCjoMNx15+/vT62Ssp&#10;clFhUC4G6OUZsrw5PH2yn1IHuzhGNwAKIgm5m1Ivx1JS1zRZj+BV3sQEgR5NRK8KHfHYDKgmYveu&#10;2bXty2aKOCSMGnKm27vlUR6Y3xjQ5b0xGYpwvaTaCq/I60Ndm8NedUdUabT6Uob6hyq8soGSrlR3&#10;qijxDe0vVN5qjDmastHRN9EYq4E1kJpt+5Oaj6NKwFrInJxWm/L/o9XvTrfhHsmGKeUup3usKmaD&#10;Xhhn0xfqKeuiSsXMtp1X22AuQi+Xmm63uxfP6auWNgtFpUqYyxuIXtRNL50NVZHq1OltLkvoNYRw&#10;j0Xwrpwd1GAXPoARdqBkSzk8H3DrUJwUdXb4ur2k5cgKMda5FdRyyj+CLrEVBjwzfwtcozljDGUF&#10;ehsi/i5rma+lmiX+qnrRWmU/xOHMLWE7qPFs6GVI62T9eGb44690+A4AAP//AwBQSwMEFAAGAAgA&#10;AAAhAPiMgkfaAAAACgEAAA8AAABkcnMvZG93bnJldi54bWxMj01vwjAMhu+T9h8iT9ptJFDRodIU&#10;AdK0M7ALt7Tx2orGKU2A7t/jbYft5o9Hrx/nq9F14opDaD1pmE4UCKTK25ZqDR+Ht5cFiBANWdN5&#10;Qg1fGGBVPD7kJrP+Rju87mMtOIRCZjQ0MfaZlKFq0Jkw8T0S7z794EzkdqilHcyNw10nZ0ql0pmW&#10;+EJjetw2WJ32F6fh8O7UWMZ2i3R+VevjZp7Sca7189O4XoKIOMY/GL71WR0Kdir9hWwQnYZkkSaM&#10;/hQgGPgdlBpmSToFWeTy/wvFHQAA//8DAFBLAQItABQABgAIAAAAIQC2gziS/gAAAOEBAAATAAAA&#10;AAAAAAAAAAAAAAAAAABbQ29udGVudF9UeXBlc10ueG1sUEsBAi0AFAAGAAgAAAAhADj9If/WAAAA&#10;lAEAAAsAAAAAAAAAAAAAAAAALwEAAF9yZWxzLy5yZWxzUEsBAi0AFAAGAAgAAAAhAFMt2yueAQAA&#10;kgMAAA4AAAAAAAAAAAAAAAAALgIAAGRycy9lMm9Eb2MueG1sUEsBAi0AFAAGAAgAAAAhAPiMgkfa&#10;AAAACgEAAA8AAAAAAAAAAAAAAAAA+AMAAGRycy9kb3ducmV2LnhtbFBLBQYAAAAABAAEAPMAAAD/&#10;BAAAAAA=&#10;" strokecolor="black [3200]" strokeweight=".5pt">
                <v:stroke joinstyle="miter"/>
              </v:line>
            </w:pict>
          </mc:Fallback>
        </mc:AlternateContent>
      </w:r>
      <w:r w:rsidR="00326F70">
        <w:rPr>
          <w:noProof/>
          <w:lang w:eastAsia="nb-NO"/>
        </w:rPr>
        <mc:AlternateContent>
          <mc:Choice Requires="wps">
            <w:drawing>
              <wp:anchor distT="0" distB="0" distL="114300" distR="114300" simplePos="0" relativeHeight="251684864" behindDoc="0" locked="0" layoutInCell="1" allowOverlap="1" wp14:anchorId="7885CAFC" wp14:editId="759E7550">
                <wp:simplePos x="0" y="0"/>
                <wp:positionH relativeFrom="column">
                  <wp:posOffset>4769485</wp:posOffset>
                </wp:positionH>
                <wp:positionV relativeFrom="paragraph">
                  <wp:posOffset>262941</wp:posOffset>
                </wp:positionV>
                <wp:extent cx="0" cy="219456"/>
                <wp:effectExtent l="0" t="0" r="38100" b="28575"/>
                <wp:wrapNone/>
                <wp:docPr id="601478284" name="Rett linje 9"/>
                <wp:cNvGraphicFramePr/>
                <a:graphic xmlns:a="http://schemas.openxmlformats.org/drawingml/2006/main">
                  <a:graphicData uri="http://schemas.microsoft.com/office/word/2010/wordprocessingShape">
                    <wps:wsp>
                      <wps:cNvCnPr/>
                      <wps:spPr>
                        <a:xfrm>
                          <a:off x="0" y="0"/>
                          <a:ext cx="0" cy="219456"/>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a14="http://schemas.microsoft.com/office/drawing/2010/main" xmlns:pic="http://schemas.openxmlformats.org/drawingml/2006/picture" xmlns:a="http://schemas.openxmlformats.org/drawingml/2006/main">
            <w:pict w14:anchorId="22397393">
              <v:line id="Rett linje 9" style="position:absolute;z-index:251684864;visibility:visible;mso-wrap-style:square;mso-wrap-distance-left:9pt;mso-wrap-distance-top:0;mso-wrap-distance-right:9pt;mso-wrap-distance-bottom:0;mso-position-horizontal:absolute;mso-position-horizontal-relative:text;mso-position-vertical:absolute;mso-position-vertical-relative:text" o:spid="_x0000_s1026" strokecolor="black [3200]" strokeweight=".5pt" from="375.55pt,20.7pt" to="375.55pt,38pt" w14:anchorId="6FD2C6F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U2flwEAAIcDAAAOAAAAZHJzL2Uyb0RvYy54bWysU01v1DAQvVfiP1i+d5OsSkWjze6hFVxQ&#10;qYD+ANcZbyxsjzU2m+y/x3Z2swgqhBCXiT/em5n3PNnsJmvYAShodB1vVjVn4CT22u07/vz1/fU7&#10;zkIUrhcGHXT8CIHvtm+uNqNvYY0Dmh6IpSQutKPv+BCjb6sqyAGsCCv04NKlQrIipi3tq57EmLJb&#10;U63r+rYakXpPKCGEdPowX/Jtya8UyPhJqQCRmY6n3mKJVOJLjtV2I9o9CT9oeWpD/EMXVmiXii6p&#10;HkQU7Dvp31JZLQkDqriSaCtUSksoGpKapv5FzZdBeChakjnBLzaF/5dWPh7u3RMlG0Yf2uCfKKuY&#10;FNn8Tf2xqZh1XMyCKTI5H8p0um7ubt7eZh+rC89TiB8ALcuLjhvtsgzRisPHEGfoGZJ4l8plFY8G&#10;Mti4z6CY7lOtprDLUMC9IXYQ6Tn7b82pbEFmitLGLKT6z6QTNtOgDMrfEhd0qYguLkSrHdJrVeN0&#10;blXN+LPqWWuW/YL9sbxDsSO9djH0NJl5nH7eF/rl/9n+AAAA//8DAFBLAwQUAAYACAAAACEA76in&#10;o90AAAAJAQAADwAAAGRycy9kb3ducmV2LnhtbEyPy07DMBBF90j8gzVI7KiTqoQqjVNVlRBig2gK&#10;ezeeOgF7HNlOGv4eIxawm8fRnTPVdraGTehD70hAvsiAIbVO9aQFvB0f79bAQpSkpHGEAr4wwLa+&#10;vqpkqdyFDjg1UbMUQqGUAroYh5Lz0HZoZVi4ASntzs5bGVPrNVdeXlK4NXyZZQW3sqd0oZMD7jts&#10;P5vRCjDPfnrXe70L49OhaD5ez8uX4yTE7c282wCLOMc/GH70kzrUyenkRlKBGQEP93meUAGrfAUs&#10;Ab+DUyqKDHhd8f8f1N8AAAD//wMAUEsBAi0AFAAGAAgAAAAhALaDOJL+AAAA4QEAABMAAAAAAAAA&#10;AAAAAAAAAAAAAFtDb250ZW50X1R5cGVzXS54bWxQSwECLQAUAAYACAAAACEAOP0h/9YAAACUAQAA&#10;CwAAAAAAAAAAAAAAAAAvAQAAX3JlbHMvLnJlbHNQSwECLQAUAAYACAAAACEACWVNn5cBAACHAwAA&#10;DgAAAAAAAAAAAAAAAAAuAgAAZHJzL2Uyb0RvYy54bWxQSwECLQAUAAYACAAAACEA76ino90AAAAJ&#10;AQAADwAAAAAAAAAAAAAAAADxAwAAZHJzL2Rvd25yZXYueG1sUEsFBgAAAAAEAAQA8wAAAPsEAAAA&#10;AA==&#10;">
                <v:stroke joinstyle="miter"/>
              </v:line>
            </w:pict>
          </mc:Fallback>
        </mc:AlternateContent>
      </w:r>
      <w:r w:rsidR="00326F70">
        <w:rPr>
          <w:noProof/>
          <w:lang w:eastAsia="nb-NO"/>
        </w:rPr>
        <mc:AlternateContent>
          <mc:Choice Requires="wps">
            <w:drawing>
              <wp:anchor distT="0" distB="0" distL="114300" distR="114300" simplePos="0" relativeHeight="251683840" behindDoc="0" locked="0" layoutInCell="1" allowOverlap="1" wp14:anchorId="7579BBD9" wp14:editId="6569E99C">
                <wp:simplePos x="0" y="0"/>
                <wp:positionH relativeFrom="column">
                  <wp:posOffset>4725594</wp:posOffset>
                </wp:positionH>
                <wp:positionV relativeFrom="paragraph">
                  <wp:posOffset>262941</wp:posOffset>
                </wp:positionV>
                <wp:extent cx="7315" cy="14630"/>
                <wp:effectExtent l="0" t="0" r="31115" b="23495"/>
                <wp:wrapNone/>
                <wp:docPr id="21852402" name="Rett linje 8"/>
                <wp:cNvGraphicFramePr/>
                <a:graphic xmlns:a="http://schemas.openxmlformats.org/drawingml/2006/main">
                  <a:graphicData uri="http://schemas.microsoft.com/office/word/2010/wordprocessingShape">
                    <wps:wsp>
                      <wps:cNvCnPr/>
                      <wps:spPr>
                        <a:xfrm flipH="1">
                          <a:off x="0" y="0"/>
                          <a:ext cx="7315" cy="1463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14="http://schemas.microsoft.com/office/drawing/2010/main" xmlns:pic="http://schemas.openxmlformats.org/drawingml/2006/picture" xmlns:a="http://schemas.openxmlformats.org/drawingml/2006/main">
            <w:pict w14:anchorId="69373C45">
              <v:line id="Rett linje 8" style="position:absolute;flip:x;z-index:251683840;visibility:visible;mso-wrap-style:square;mso-wrap-distance-left:9pt;mso-wrap-distance-top:0;mso-wrap-distance-right:9pt;mso-wrap-distance-bottom:0;mso-position-horizontal:absolute;mso-position-horizontal-relative:text;mso-position-vertical:absolute;mso-position-vertical-relative:text" o:spid="_x0000_s1026" strokecolor="#5b9bd5 [3204]" strokeweight=".5pt" from="372.1pt,20.7pt" to="372.7pt,21.85pt" w14:anchorId="0C1320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2eI6qAEAAJ8DAAAOAAAAZHJzL2Uyb0RvYy54bWysU9tO3DAQfUfqP1h+Z5MAhSraLA+gtg9V&#10;i0r5AOOMN5Z8k+1usn/f8WQ3VLRCAvFi+TLnzJwz4/X1ZA3bQUzau443q5ozcNL32m07/vDr8+kn&#10;zlIWrhfGO+j4HhK/3nw4WY+hhTM/eNNDZEjiUjuGjg85h7aqkhzAirTyARw+Kh+tyHiM26qPYkR2&#10;a6qzur6sRh/7EL2ElPD2dn7kG+JXCmT+oVSCzEzHsbZMa6T1sazVZi3abRRh0PJQhnhDFVZoh0kX&#10;qluRBfsd9T9UVsvok1d5Jb2tvFJaAmlANU39TM39IAKQFjQnhcWm9H608vvuxt1FtGEMqU3hLhYV&#10;k4qWKaPDV+wp6cJK2US27RfbYMpM4uXVefORM4kPzcXlOXlazRyFK8SUv4C3rGw6brQrkkQrdt9S&#10;xrwYegzBw1MVtMt7AyXYuJ+gmO4x21wPDQjcmMh2AlsrpASXm9JO5KPoAlPamAVYU9oXgYf4AgUa&#10;nteAFwRl9i4vYKudj//LnqdjyWqOPzow6y4WPPp+T/0ha3AKSOFhYsuY/X0m+NO/2vwBAAD//wMA&#10;UEsDBBQABgAIAAAAIQBBZcx/3wAAAAkBAAAPAAAAZHJzL2Rvd25yZXYueG1sTI9NT8MwDIbvSPyH&#10;yEhcEEtXAkWl6YQQcBinjU2Cm9uYtlqTVE3WlX+POcHNH49ePy5Ws+3FRGPovNOwXCQgyNXedK7R&#10;sHt/ub4HESI6g713pOGbAqzK87MCc+NPbkPTNjaCQ1zIUUMb45BLGeqWLIaFH8jx7suPFiO3YyPN&#10;iCcOt71Mk+ROWuwcX2hxoKeW6sP2aDV8Bh+e9+tqej1s1jNevcX0ozZaX17Mjw8gIs3xD4ZffVaH&#10;kp0qf3QmiF5DplTKqAa1VCAYyNQtFxUPbjKQZSH/f1D+AAAA//8DAFBLAQItABQABgAIAAAAIQC2&#10;gziS/gAAAOEBAAATAAAAAAAAAAAAAAAAAAAAAABbQ29udGVudF9UeXBlc10ueG1sUEsBAi0AFAAG&#10;AAgAAAAhADj9If/WAAAAlAEAAAsAAAAAAAAAAAAAAAAALwEAAF9yZWxzLy5yZWxzUEsBAi0AFAAG&#10;AAgAAAAhAFnZ4jqoAQAAnwMAAA4AAAAAAAAAAAAAAAAALgIAAGRycy9lMm9Eb2MueG1sUEsBAi0A&#10;FAAGAAgAAAAhAEFlzH/fAAAACQEAAA8AAAAAAAAAAAAAAAAAAgQAAGRycy9kb3ducmV2LnhtbFBL&#10;BQYAAAAABAAEAPMAAAAOBQAAAAA=&#10;">
                <v:stroke joinstyle="miter"/>
              </v:line>
            </w:pict>
          </mc:Fallback>
        </mc:AlternateContent>
      </w:r>
      <w:r w:rsidR="00326F70">
        <w:rPr>
          <w:noProof/>
          <w:lang w:eastAsia="nb-NO"/>
        </w:rPr>
        <mc:AlternateContent>
          <mc:Choice Requires="wps">
            <w:drawing>
              <wp:anchor distT="0" distB="0" distL="114300" distR="114300" simplePos="0" relativeHeight="251682816" behindDoc="0" locked="0" layoutInCell="1" allowOverlap="1" wp14:anchorId="6C116A4C" wp14:editId="1B9B13D0">
                <wp:simplePos x="0" y="0"/>
                <wp:positionH relativeFrom="column">
                  <wp:posOffset>1009472</wp:posOffset>
                </wp:positionH>
                <wp:positionV relativeFrom="paragraph">
                  <wp:posOffset>262941</wp:posOffset>
                </wp:positionV>
                <wp:extent cx="0" cy="219456"/>
                <wp:effectExtent l="0" t="0" r="38100" b="28575"/>
                <wp:wrapNone/>
                <wp:docPr id="1425321621" name="Rett linje 7"/>
                <wp:cNvGraphicFramePr/>
                <a:graphic xmlns:a="http://schemas.openxmlformats.org/drawingml/2006/main">
                  <a:graphicData uri="http://schemas.microsoft.com/office/word/2010/wordprocessingShape">
                    <wps:wsp>
                      <wps:cNvCnPr/>
                      <wps:spPr>
                        <a:xfrm>
                          <a:off x="0" y="0"/>
                          <a:ext cx="0" cy="219456"/>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a14="http://schemas.microsoft.com/office/drawing/2010/main" xmlns:pic="http://schemas.openxmlformats.org/drawingml/2006/picture" xmlns:a="http://schemas.openxmlformats.org/drawingml/2006/main">
            <w:pict w14:anchorId="54896202">
              <v:line id="Rett linje 7" style="position:absolute;z-index:251682816;visibility:visible;mso-wrap-style:square;mso-wrap-distance-left:9pt;mso-wrap-distance-top:0;mso-wrap-distance-right:9pt;mso-wrap-distance-bottom:0;mso-position-horizontal:absolute;mso-position-horizontal-relative:text;mso-position-vertical:absolute;mso-position-vertical-relative:text" o:spid="_x0000_s1026" strokecolor="black [3200]" strokeweight=".5pt" from="79.5pt,20.7pt" to="79.5pt,38pt" w14:anchorId="6AFF2AF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U2flwEAAIcDAAAOAAAAZHJzL2Uyb0RvYy54bWysU01v1DAQvVfiP1i+d5OsSkWjze6hFVxQ&#10;qYD+ANcZbyxsjzU2m+y/x3Z2swgqhBCXiT/em5n3PNnsJmvYAShodB1vVjVn4CT22u07/vz1/fU7&#10;zkIUrhcGHXT8CIHvtm+uNqNvYY0Dmh6IpSQutKPv+BCjb6sqyAGsCCv04NKlQrIipi3tq57EmLJb&#10;U63r+rYakXpPKCGEdPowX/Jtya8UyPhJqQCRmY6n3mKJVOJLjtV2I9o9CT9oeWpD/EMXVmiXii6p&#10;HkQU7Dvp31JZLQkDqriSaCtUSksoGpKapv5FzZdBeChakjnBLzaF/5dWPh7u3RMlG0Yf2uCfKKuY&#10;FNn8Tf2xqZh1XMyCKTI5H8p0um7ubt7eZh+rC89TiB8ALcuLjhvtsgzRisPHEGfoGZJ4l8plFY8G&#10;Mti4z6CY7lOtprDLUMC9IXYQ6Tn7b82pbEFmitLGLKT6z6QTNtOgDMrfEhd0qYguLkSrHdJrVeN0&#10;blXN+LPqWWuW/YL9sbxDsSO9djH0NJl5nH7eF/rl/9n+AAAA//8DAFBLAwQUAAYACAAAACEArEVv&#10;090AAAAJAQAADwAAAGRycy9kb3ducmV2LnhtbEyPwU7DMBBE70j8g7VI3KjTqgSaxqmqSghxQTSF&#10;uxtvnYC9jmwnDX+PywWOMzuafVNuJmvYiD50jgTMZxkwpMapjrSA98PT3SOwECUpaRyhgG8MsKmu&#10;r0pZKHemPY511CyVUCikgDbGvuA8NC1aGWauR0q3k/NWxiS95srLcyq3hi+yLOdWdpQ+tLLHXYvN&#10;Vz1YAebFjx96p7dheN7n9efbafF6GIW4vZm2a2ARp/gXhgt+QocqMR3dQCowk/T9Km2JApbzJbBL&#10;4Nc4CnjIM+BVyf8vqH4AAAD//wMAUEsBAi0AFAAGAAgAAAAhALaDOJL+AAAA4QEAABMAAAAAAAAA&#10;AAAAAAAAAAAAAFtDb250ZW50X1R5cGVzXS54bWxQSwECLQAUAAYACAAAACEAOP0h/9YAAACUAQAA&#10;CwAAAAAAAAAAAAAAAAAvAQAAX3JlbHMvLnJlbHNQSwECLQAUAAYACAAAACEACWVNn5cBAACHAwAA&#10;DgAAAAAAAAAAAAAAAAAuAgAAZHJzL2Uyb0RvYy54bWxQSwECLQAUAAYACAAAACEArEVv090AAAAJ&#10;AQAADwAAAAAAAAAAAAAAAADxAwAAZHJzL2Rvd25yZXYueG1sUEsFBgAAAAAEAAQA8wAAAPsEAAAA&#10;AA==&#10;">
                <v:stroke joinstyle="miter"/>
              </v:line>
            </w:pict>
          </mc:Fallback>
        </mc:AlternateContent>
      </w:r>
      <w:r w:rsidR="002A4B0B">
        <w:rPr>
          <w:noProof/>
          <w:lang w:eastAsia="nb-NO"/>
        </w:rPr>
        <mc:AlternateContent>
          <mc:Choice Requires="wps">
            <w:drawing>
              <wp:anchor distT="0" distB="0" distL="114300" distR="114300" simplePos="0" relativeHeight="251681792" behindDoc="0" locked="0" layoutInCell="1" allowOverlap="1" wp14:anchorId="139E4FFD" wp14:editId="1BF225F2">
                <wp:simplePos x="0" y="0"/>
                <wp:positionH relativeFrom="column">
                  <wp:posOffset>1009472</wp:posOffset>
                </wp:positionH>
                <wp:positionV relativeFrom="paragraph">
                  <wp:posOffset>262941</wp:posOffset>
                </wp:positionV>
                <wp:extent cx="3752698" cy="0"/>
                <wp:effectExtent l="0" t="0" r="0" b="0"/>
                <wp:wrapNone/>
                <wp:docPr id="1442777415" name="Rett linje 5"/>
                <wp:cNvGraphicFramePr/>
                <a:graphic xmlns:a="http://schemas.openxmlformats.org/drawingml/2006/main">
                  <a:graphicData uri="http://schemas.microsoft.com/office/word/2010/wordprocessingShape">
                    <wps:wsp>
                      <wps:cNvCnPr/>
                      <wps:spPr>
                        <a:xfrm>
                          <a:off x="0" y="0"/>
                          <a:ext cx="3752698"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24379A7" id="Rett linje 5" o:spid="_x0000_s1026" style="position:absolute;z-index:251681792;visibility:visible;mso-wrap-style:square;mso-wrap-distance-left:9pt;mso-wrap-distance-top:0;mso-wrap-distance-right:9pt;mso-wrap-distance-bottom:0;mso-position-horizontal:absolute;mso-position-horizontal-relative:text;mso-position-vertical:absolute;mso-position-vertical-relative:text" from="79.5pt,20.7pt" to="375pt,2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VfqmQEAAIgDAAAOAAAAZHJzL2Uyb0RvYy54bWysU9uO0zAQfUfiHyy/06RFLBA13YddwQuC&#10;FZcP8DrjxsL2WGPTpH/P2G1TBAghxIvjyzln5sxMtrezd+IAlCyGXq5XrRQQNA427Hv55fObZ6+k&#10;SFmFQTkM0MsjJHm7e/pkO8UONjiiG4AEi4TUTbGXY86xa5qkR/AqrTBC4EeD5FXmI+2bgdTE6t41&#10;m7a9aSakIRJqSIlv70+Pclf1jQGdPxiTIAvXS84t15Xq+ljWZrdV3Z5UHK0+p6H+IQuvbOCgi9S9&#10;ykp8I/uLlLeaMKHJK42+QWOshuqB3azbn9x8GlWE6oWLk+JSpvT/ZPX7w114IC7DFFOX4gMVF7Mh&#10;X76cn5hrsY5LsWDOQvPl85cvNjevub368tZciZFSfgvoRdn00tlQfKhOHd6lzMEYeoHw4Rq67vLR&#10;QQG78BGMsAMHW1d2nQq4cyQOivs5fF2X/rFWRRaKsc4tpPbPpDO20KBOyt8SF3SNiCEvRG8D0u+i&#10;5vmSqjnhL65PXovtRxyOtRG1HNzu6uw8mmWefjxX+vUH2n0HAAD//wMAUEsDBBQABgAIAAAAIQD7&#10;MwUl3QAAAAkBAAAPAAAAZHJzL2Rvd25yZXYueG1sTI/BTsMwEETvSPyDtUjcqNOqLRDiVFUlhLgg&#10;msLdjbdOIF5HtpOGv2cRBzjO7Gj2TbGZXCdGDLH1pGA+y0Ag1d60ZBW8HR5v7kDEpMnozhMq+MII&#10;m/LyotC58Wfa41glK7iEYq4VNCn1uZSxbtDpOPM9Et9OPjidWAYrTdBnLnedXGTZWjrdEn9odI+7&#10;BuvPanAKuucwvtud3cbhab+uPl5Pi5fDqNT11bR9AJFwSn9h+MFndCiZ6egHMlF0rFf3vCUpWM6X&#10;IDhwu8rYOP4asizk/wXlNwAAAP//AwBQSwECLQAUAAYACAAAACEAtoM4kv4AAADhAQAAEwAAAAAA&#10;AAAAAAAAAAAAAAAAW0NvbnRlbnRfVHlwZXNdLnhtbFBLAQItABQABgAIAAAAIQA4/SH/1gAAAJQB&#10;AAALAAAAAAAAAAAAAAAAAC8BAABfcmVscy8ucmVsc1BLAQItABQABgAIAAAAIQAEfVfqmQEAAIgD&#10;AAAOAAAAAAAAAAAAAAAAAC4CAABkcnMvZTJvRG9jLnhtbFBLAQItABQABgAIAAAAIQD7MwUl3QAA&#10;AAkBAAAPAAAAAAAAAAAAAAAAAPMDAABkcnMvZG93bnJldi54bWxQSwUGAAAAAAQABADzAAAA/QQA&#10;AAAA&#10;" strokecolor="black [3200]" strokeweight=".5pt">
                <v:stroke joinstyle="miter"/>
              </v:line>
            </w:pict>
          </mc:Fallback>
        </mc:AlternateContent>
      </w:r>
    </w:p>
    <w:p w14:paraId="276620DE" w14:textId="77777777" w:rsidR="006E7D2C" w:rsidRDefault="006E7D2C" w:rsidP="006E7D2C"/>
    <w:p w14:paraId="1407BF64" w14:textId="77777777" w:rsidR="006E7D2C" w:rsidRDefault="006E7D2C" w:rsidP="006E7D2C"/>
    <w:p w14:paraId="08461189" w14:textId="77777777" w:rsidR="006E7D2C" w:rsidRDefault="006E7D2C" w:rsidP="006E7D2C"/>
    <w:p w14:paraId="031B5CB6" w14:textId="1281F6EF" w:rsidR="006E7D2C" w:rsidRDefault="0035742E" w:rsidP="006E7D2C">
      <w:r>
        <w:rPr>
          <w:noProof/>
          <w:lang w:eastAsia="nb-NO"/>
        </w:rPr>
        <mc:AlternateContent>
          <mc:Choice Requires="wps">
            <w:drawing>
              <wp:anchor distT="0" distB="0" distL="114300" distR="114300" simplePos="0" relativeHeight="251667456" behindDoc="0" locked="0" layoutInCell="1" allowOverlap="1" wp14:anchorId="58C61E30" wp14:editId="5F5586F7">
                <wp:simplePos x="0" y="0"/>
                <wp:positionH relativeFrom="column">
                  <wp:posOffset>3608705</wp:posOffset>
                </wp:positionH>
                <wp:positionV relativeFrom="paragraph">
                  <wp:posOffset>272415</wp:posOffset>
                </wp:positionV>
                <wp:extent cx="2428875" cy="2857500"/>
                <wp:effectExtent l="0" t="0" r="28575" b="19050"/>
                <wp:wrapNone/>
                <wp:docPr id="18" name="AutoShape 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28875" cy="2857500"/>
                        </a:xfrm>
                        <a:prstGeom prst="roundRect">
                          <a:avLst>
                            <a:gd name="adj" fmla="val 16667"/>
                          </a:avLst>
                        </a:prstGeom>
                        <a:gradFill rotWithShape="1">
                          <a:gsLst>
                            <a:gs pos="0">
                              <a:srgbClr val="EEECE1"/>
                            </a:gs>
                            <a:gs pos="100000">
                              <a:srgbClr val="FFFFFF"/>
                            </a:gs>
                          </a:gsLst>
                          <a:lin ang="5400000" scaled="1"/>
                        </a:gradFill>
                        <a:ln w="9525">
                          <a:solidFill>
                            <a:srgbClr val="000000"/>
                          </a:solidFill>
                          <a:round/>
                          <a:headEnd/>
                          <a:tailEnd/>
                        </a:ln>
                      </wps:spPr>
                      <wps:txbx>
                        <w:txbxContent>
                          <w:p w14:paraId="0F3F7F4E" w14:textId="77777777" w:rsidR="006E7D2C" w:rsidRDefault="006E7D2C" w:rsidP="006E7D2C">
                            <w:pPr>
                              <w:spacing w:after="0" w:line="240" w:lineRule="auto"/>
                            </w:pPr>
                            <w:r>
                              <w:t>Prosjekterende</w:t>
                            </w:r>
                          </w:p>
                          <w:p w14:paraId="12039593" w14:textId="77777777" w:rsidR="006E7D2C" w:rsidRDefault="006E7D2C" w:rsidP="006E7D2C">
                            <w:pPr>
                              <w:spacing w:after="0" w:line="240" w:lineRule="auto"/>
                            </w:pPr>
                          </w:p>
                          <w:p w14:paraId="2E8DF1C2" w14:textId="77777777" w:rsidR="006E7D2C" w:rsidRPr="00BE2D8C" w:rsidRDefault="006E7D2C" w:rsidP="00FF1A6A">
                            <w:pPr>
                              <w:spacing w:after="0" w:line="240" w:lineRule="auto"/>
                              <w:rPr>
                                <w:u w:val="single"/>
                              </w:rPr>
                            </w:pPr>
                            <w:r w:rsidRPr="00BE2D8C">
                              <w:rPr>
                                <w:u w:val="single"/>
                              </w:rPr>
                              <w:t>RIB</w:t>
                            </w:r>
                          </w:p>
                          <w:p w14:paraId="168072A6" w14:textId="77777777" w:rsidR="006E7D2C" w:rsidRPr="00E70692" w:rsidRDefault="006E7D2C" w:rsidP="00FF1A6A">
                            <w:pPr>
                              <w:spacing w:after="0" w:line="240" w:lineRule="auto"/>
                            </w:pPr>
                            <w:r w:rsidRPr="00E70692">
                              <w:t>Firma: Multiconsult AS</w:t>
                            </w:r>
                          </w:p>
                          <w:p w14:paraId="58BB159B" w14:textId="0C0A2631" w:rsidR="006E7D2C" w:rsidRDefault="006E7D2C" w:rsidP="00FF1A6A">
                            <w:pPr>
                              <w:spacing w:after="60" w:line="240" w:lineRule="auto"/>
                            </w:pPr>
                            <w:r w:rsidRPr="00E70692">
                              <w:t xml:space="preserve">Navn: </w:t>
                            </w:r>
                            <w:r w:rsidR="00363AFF" w:rsidRPr="00363AFF">
                              <w:t>Hans Agner Strand</w:t>
                            </w:r>
                          </w:p>
                          <w:p w14:paraId="1C38CA34" w14:textId="77777777" w:rsidR="006E7D2C" w:rsidRPr="002D6536" w:rsidRDefault="006E7D2C" w:rsidP="00FF1A6A">
                            <w:pPr>
                              <w:spacing w:after="60" w:line="240" w:lineRule="auto"/>
                              <w:rPr>
                                <w:u w:val="single"/>
                              </w:rPr>
                            </w:pPr>
                            <w:r w:rsidRPr="002D6536">
                              <w:rPr>
                                <w:u w:val="single"/>
                              </w:rPr>
                              <w:t>ARK</w:t>
                            </w:r>
                          </w:p>
                          <w:p w14:paraId="49B20023" w14:textId="77777777" w:rsidR="006E7D2C" w:rsidRPr="00E70692" w:rsidRDefault="006E7D2C" w:rsidP="00FF1A6A">
                            <w:pPr>
                              <w:spacing w:after="0" w:line="240" w:lineRule="auto"/>
                            </w:pPr>
                            <w:r w:rsidRPr="00E70692">
                              <w:t xml:space="preserve">Firma: </w:t>
                            </w:r>
                            <w:r>
                              <w:t>MAP Arkitekter</w:t>
                            </w:r>
                          </w:p>
                          <w:p w14:paraId="0EF18773" w14:textId="77777777" w:rsidR="00B978D2" w:rsidRDefault="006E7D2C" w:rsidP="00FF1A6A">
                            <w:pPr>
                              <w:spacing w:after="60" w:line="240" w:lineRule="auto"/>
                              <w:rPr>
                                <w:b/>
                                <w:bCs/>
                              </w:rPr>
                            </w:pPr>
                            <w:r w:rsidRPr="00E70692">
                              <w:t xml:space="preserve">Navn: </w:t>
                            </w:r>
                            <w:r w:rsidR="00B978D2" w:rsidRPr="0035742E">
                              <w:t>Simon Lillywhite</w:t>
                            </w:r>
                          </w:p>
                          <w:p w14:paraId="1596ED69" w14:textId="737D362B" w:rsidR="00363AFF" w:rsidRDefault="00363AFF" w:rsidP="00FF1A6A">
                            <w:pPr>
                              <w:spacing w:after="60" w:line="240" w:lineRule="auto"/>
                              <w:rPr>
                                <w:u w:val="single"/>
                              </w:rPr>
                            </w:pPr>
                            <w:proofErr w:type="spellStart"/>
                            <w:r w:rsidRPr="00363AFF">
                              <w:rPr>
                                <w:u w:val="single"/>
                              </w:rPr>
                              <w:t>RIBr</w:t>
                            </w:r>
                            <w:proofErr w:type="spellEnd"/>
                          </w:p>
                          <w:p w14:paraId="2C07B3C3" w14:textId="0401F517" w:rsidR="00363AFF" w:rsidRPr="0035742E" w:rsidRDefault="00FF1A6A" w:rsidP="00B978D2">
                            <w:pPr>
                              <w:spacing w:after="60" w:line="240" w:lineRule="auto"/>
                            </w:pPr>
                            <w:r w:rsidRPr="0035742E">
                              <w:t xml:space="preserve">Firma: </w:t>
                            </w:r>
                            <w:proofErr w:type="spellStart"/>
                            <w:r w:rsidRPr="0035742E">
                              <w:t>Asplan</w:t>
                            </w:r>
                            <w:proofErr w:type="spellEnd"/>
                            <w:r w:rsidRPr="0035742E">
                              <w:t xml:space="preserve"> </w:t>
                            </w:r>
                            <w:proofErr w:type="spellStart"/>
                            <w:r w:rsidRPr="0035742E">
                              <w:t>Viak</w:t>
                            </w:r>
                            <w:proofErr w:type="spellEnd"/>
                          </w:p>
                          <w:p w14:paraId="09776C29" w14:textId="163A070B" w:rsidR="0035742E" w:rsidRPr="0035742E" w:rsidRDefault="0035742E" w:rsidP="00B978D2">
                            <w:pPr>
                              <w:spacing w:after="60" w:line="240" w:lineRule="auto"/>
                            </w:pPr>
                            <w:r w:rsidRPr="0035742E">
                              <w:t>Navn: Maria Færstad Sæbø</w:t>
                            </w:r>
                          </w:p>
                          <w:p w14:paraId="4CBC10FC" w14:textId="62E5F2FC" w:rsidR="006E7D2C" w:rsidRDefault="006E7D2C" w:rsidP="006E7D2C">
                            <w:pPr>
                              <w:spacing w:after="60" w:line="240" w:lineRule="auto"/>
                            </w:pPr>
                          </w:p>
                          <w:p w14:paraId="65E47E51" w14:textId="77777777" w:rsidR="006E7D2C" w:rsidRPr="00E70692" w:rsidRDefault="006E7D2C" w:rsidP="006E7D2C">
                            <w:pPr>
                              <w:spacing w:after="0" w:line="240" w:lineRule="auto"/>
                              <w:rPr>
                                <w:u w:val="single"/>
                              </w:rPr>
                            </w:pPr>
                          </w:p>
                          <w:p w14:paraId="09CEE36A" w14:textId="77777777" w:rsidR="006E7D2C" w:rsidRPr="00E70692" w:rsidRDefault="006E7D2C" w:rsidP="006E7D2C">
                            <w:pPr>
                              <w:spacing w:after="60" w:line="240" w:lineRule="auto"/>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8C61E30" id="AutoShape 95" o:spid="_x0000_s1031" style="position:absolute;margin-left:284.15pt;margin-top:21.45pt;width:191.25pt;height:2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Gf5bQIAANgEAAAOAAAAZHJzL2Uyb0RvYy54bWysVE2P0zAQvSPxHyzf2aRR03ajTVerbhch&#10;8SUWxNm1ncTg2MbjNl1+PWOnKYW9IXKwPB7PmzdvPLm5PfaaHKQHZU1NZ1c5JdJwK5Rpa/rl88Or&#10;FSUQmBFMWyNr+iSB3q5fvrgZXCUL21ktpCcIYqAaXE27EFyVZcA72TO4sk4adDbW9yyg6dtMeDYg&#10;eq+zIs8X2WC9cN5yCYCn96OTrhN+00gePjQNyEB0TZFbSKtP6y6u2fqGVa1nrlP8RIP9A4ueKYNJ&#10;z1D3LDCy9+oZVK+4t2CbcMVtn9mmUVymGrCaWf5XNY8dczLVguKAO8sE/w+Wvz88uo8+Ugf31vLv&#10;QIzddMy08s57O3SSCUw3i0Jlg4PqHBANwFCyG95Zga1l+2CTBsfG9xEQqyPHJPXTWWp5DITjYTEv&#10;VqtlSQlHX7Eql2WempGxagp3HsJraXsSNzX1dm/EJ2xoysEObyEkwQUxrI/pxTdKml5j+w5Mk9li&#10;sVgm1qw6XUbsCfPUKvGgtCbehq8qdEntWGpywoQPxFlUIE/H4NvdRnuCGWq63W4321EZbDyMYePt&#10;WR6/5yEP6TvRiiHIqZ1SaWUICl/Tcj6GE+BMSzHJn15XohxTaUOGml6XRTmmsVqdfX/QTFiTuHB5&#10;LUmaJiC2eWtE2gem9LhHctqc+h5bHacKqnDcHYlCVmWsI57srHjCh4A6pm7j7wA3nfU/KRlwtGoK&#10;P/bMS0r0G4NSXs/m8ziLyZiXywINf+nZXXqY4QhV00BRnLjdhHF+986rtsNMY8eMvcMH2KgwvdSR&#10;1Yk+js8o9jjqcT4v7XTr9w9p/QsAAP//AwBQSwMEFAAGAAgAAAAhAIUNvLHdAAAACgEAAA8AAABk&#10;cnMvZG93bnJldi54bWxMjz1PwzAQhnck/oN1SCyIOik0TUKcClVCYqWwsF1iN4kanyPbbdJ/zzHB&#10;eO89ej+q3WJHcTE+DI4UpKsEhKHW6YE6BV+fb485iBCRNI6OjIKrCbCrb28qLLWb6cNcDrETbEKh&#10;RAV9jFMpZWh7YzGs3GSIf0fnLUY+fSe1x5nN7SjXSZJJiwNxQo+T2femPR3OlnNldsXpgWZ/et8u&#10;zf47T1PZKnV/t7y+gIhmiX8w/Nbn6lBzp8adSQcxKthk+ROjCp7XBQgGik3CWxoWClZkXcn/E+of&#10;AAAA//8DAFBLAQItABQABgAIAAAAIQC2gziS/gAAAOEBAAATAAAAAAAAAAAAAAAAAAAAAABbQ29u&#10;dGVudF9UeXBlc10ueG1sUEsBAi0AFAAGAAgAAAAhADj9If/WAAAAlAEAAAsAAAAAAAAAAAAAAAAA&#10;LwEAAF9yZWxzLy5yZWxzUEsBAi0AFAAGAAgAAAAhABO0Z/ltAgAA2AQAAA4AAAAAAAAAAAAAAAAA&#10;LgIAAGRycy9lMm9Eb2MueG1sUEsBAi0AFAAGAAgAAAAhAIUNvLHdAAAACgEAAA8AAAAAAAAAAAAA&#10;AAAAxwQAAGRycy9kb3ducmV2LnhtbFBLBQYAAAAABAAEAPMAAADRBQAAAAA=&#10;" fillcolor="#eeece1">
                <v:fill rotate="t" focus="100%" type="gradient"/>
                <v:textbox>
                  <w:txbxContent>
                    <w:p w14:paraId="0F3F7F4E" w14:textId="77777777" w:rsidR="006E7D2C" w:rsidRDefault="006E7D2C" w:rsidP="006E7D2C">
                      <w:pPr>
                        <w:spacing w:after="0" w:line="240" w:lineRule="auto"/>
                      </w:pPr>
                      <w:r>
                        <w:t>Prosjekterende</w:t>
                      </w:r>
                    </w:p>
                    <w:p w14:paraId="12039593" w14:textId="77777777" w:rsidR="006E7D2C" w:rsidRDefault="006E7D2C" w:rsidP="006E7D2C">
                      <w:pPr>
                        <w:spacing w:after="0" w:line="240" w:lineRule="auto"/>
                      </w:pPr>
                    </w:p>
                    <w:p w14:paraId="2E8DF1C2" w14:textId="77777777" w:rsidR="006E7D2C" w:rsidRPr="00BE2D8C" w:rsidRDefault="006E7D2C" w:rsidP="00FF1A6A">
                      <w:pPr>
                        <w:spacing w:after="0" w:line="240" w:lineRule="auto"/>
                        <w:rPr>
                          <w:u w:val="single"/>
                        </w:rPr>
                      </w:pPr>
                      <w:r w:rsidRPr="00BE2D8C">
                        <w:rPr>
                          <w:u w:val="single"/>
                        </w:rPr>
                        <w:t>RIB</w:t>
                      </w:r>
                    </w:p>
                    <w:p w14:paraId="168072A6" w14:textId="77777777" w:rsidR="006E7D2C" w:rsidRPr="00E70692" w:rsidRDefault="006E7D2C" w:rsidP="00FF1A6A">
                      <w:pPr>
                        <w:spacing w:after="0" w:line="240" w:lineRule="auto"/>
                      </w:pPr>
                      <w:r w:rsidRPr="00E70692">
                        <w:t>Firma: Multiconsult AS</w:t>
                      </w:r>
                    </w:p>
                    <w:p w14:paraId="58BB159B" w14:textId="0C0A2631" w:rsidR="006E7D2C" w:rsidRDefault="006E7D2C" w:rsidP="00FF1A6A">
                      <w:pPr>
                        <w:spacing w:after="60" w:line="240" w:lineRule="auto"/>
                      </w:pPr>
                      <w:r w:rsidRPr="00E70692">
                        <w:t xml:space="preserve">Navn: </w:t>
                      </w:r>
                      <w:r w:rsidR="00363AFF" w:rsidRPr="00363AFF">
                        <w:t>Hans Agner Strand</w:t>
                      </w:r>
                    </w:p>
                    <w:p w14:paraId="1C38CA34" w14:textId="77777777" w:rsidR="006E7D2C" w:rsidRPr="002D6536" w:rsidRDefault="006E7D2C" w:rsidP="00FF1A6A">
                      <w:pPr>
                        <w:spacing w:after="60" w:line="240" w:lineRule="auto"/>
                        <w:rPr>
                          <w:u w:val="single"/>
                        </w:rPr>
                      </w:pPr>
                      <w:r w:rsidRPr="002D6536">
                        <w:rPr>
                          <w:u w:val="single"/>
                        </w:rPr>
                        <w:t>ARK</w:t>
                      </w:r>
                    </w:p>
                    <w:p w14:paraId="49B20023" w14:textId="77777777" w:rsidR="006E7D2C" w:rsidRPr="00E70692" w:rsidRDefault="006E7D2C" w:rsidP="00FF1A6A">
                      <w:pPr>
                        <w:spacing w:after="0" w:line="240" w:lineRule="auto"/>
                      </w:pPr>
                      <w:r w:rsidRPr="00E70692">
                        <w:t xml:space="preserve">Firma: </w:t>
                      </w:r>
                      <w:r>
                        <w:t>MAP Arkitekter</w:t>
                      </w:r>
                    </w:p>
                    <w:p w14:paraId="0EF18773" w14:textId="77777777" w:rsidR="00B978D2" w:rsidRDefault="006E7D2C" w:rsidP="00FF1A6A">
                      <w:pPr>
                        <w:spacing w:after="60" w:line="240" w:lineRule="auto"/>
                        <w:rPr>
                          <w:b/>
                          <w:bCs/>
                        </w:rPr>
                      </w:pPr>
                      <w:r w:rsidRPr="00E70692">
                        <w:t xml:space="preserve">Navn: </w:t>
                      </w:r>
                      <w:r w:rsidR="00B978D2" w:rsidRPr="0035742E">
                        <w:t>Simon Lillywhite</w:t>
                      </w:r>
                    </w:p>
                    <w:p w14:paraId="1596ED69" w14:textId="737D362B" w:rsidR="00363AFF" w:rsidRDefault="00363AFF" w:rsidP="00FF1A6A">
                      <w:pPr>
                        <w:spacing w:after="60" w:line="240" w:lineRule="auto"/>
                        <w:rPr>
                          <w:u w:val="single"/>
                        </w:rPr>
                      </w:pPr>
                      <w:proofErr w:type="spellStart"/>
                      <w:r w:rsidRPr="00363AFF">
                        <w:rPr>
                          <w:u w:val="single"/>
                        </w:rPr>
                        <w:t>RIBr</w:t>
                      </w:r>
                      <w:proofErr w:type="spellEnd"/>
                    </w:p>
                    <w:p w14:paraId="2C07B3C3" w14:textId="0401F517" w:rsidR="00363AFF" w:rsidRPr="0035742E" w:rsidRDefault="00FF1A6A" w:rsidP="00B978D2">
                      <w:pPr>
                        <w:spacing w:after="60" w:line="240" w:lineRule="auto"/>
                      </w:pPr>
                      <w:r w:rsidRPr="0035742E">
                        <w:t xml:space="preserve">Firma: </w:t>
                      </w:r>
                      <w:proofErr w:type="spellStart"/>
                      <w:r w:rsidRPr="0035742E">
                        <w:t>Asplan</w:t>
                      </w:r>
                      <w:proofErr w:type="spellEnd"/>
                      <w:r w:rsidRPr="0035742E">
                        <w:t xml:space="preserve"> </w:t>
                      </w:r>
                      <w:proofErr w:type="spellStart"/>
                      <w:r w:rsidRPr="0035742E">
                        <w:t>Viak</w:t>
                      </w:r>
                      <w:proofErr w:type="spellEnd"/>
                    </w:p>
                    <w:p w14:paraId="09776C29" w14:textId="163A070B" w:rsidR="0035742E" w:rsidRPr="0035742E" w:rsidRDefault="0035742E" w:rsidP="00B978D2">
                      <w:pPr>
                        <w:spacing w:after="60" w:line="240" w:lineRule="auto"/>
                      </w:pPr>
                      <w:r w:rsidRPr="0035742E">
                        <w:t>Navn: Maria Færstad Sæbø</w:t>
                      </w:r>
                    </w:p>
                    <w:p w14:paraId="4CBC10FC" w14:textId="62E5F2FC" w:rsidR="006E7D2C" w:rsidRDefault="006E7D2C" w:rsidP="006E7D2C">
                      <w:pPr>
                        <w:spacing w:after="60" w:line="240" w:lineRule="auto"/>
                      </w:pPr>
                    </w:p>
                    <w:p w14:paraId="65E47E51" w14:textId="77777777" w:rsidR="006E7D2C" w:rsidRPr="00E70692" w:rsidRDefault="006E7D2C" w:rsidP="006E7D2C">
                      <w:pPr>
                        <w:spacing w:after="0" w:line="240" w:lineRule="auto"/>
                        <w:rPr>
                          <w:u w:val="single"/>
                        </w:rPr>
                      </w:pPr>
                    </w:p>
                    <w:p w14:paraId="09CEE36A" w14:textId="77777777" w:rsidR="006E7D2C" w:rsidRPr="00E70692" w:rsidRDefault="006E7D2C" w:rsidP="006E7D2C">
                      <w:pPr>
                        <w:spacing w:after="60" w:line="240" w:lineRule="auto"/>
                      </w:pPr>
                    </w:p>
                  </w:txbxContent>
                </v:textbox>
              </v:roundrect>
            </w:pict>
          </mc:Fallback>
        </mc:AlternateContent>
      </w:r>
      <w:r w:rsidR="00326F70">
        <w:rPr>
          <w:noProof/>
          <w:lang w:eastAsia="nb-NO"/>
        </w:rPr>
        <mc:AlternateContent>
          <mc:Choice Requires="wps">
            <w:drawing>
              <wp:anchor distT="0" distB="0" distL="114300" distR="114300" simplePos="0" relativeHeight="251685888" behindDoc="0" locked="0" layoutInCell="1" allowOverlap="1" wp14:anchorId="228F675E" wp14:editId="1DC71E0A">
                <wp:simplePos x="0" y="0"/>
                <wp:positionH relativeFrom="column">
                  <wp:posOffset>4761687</wp:posOffset>
                </wp:positionH>
                <wp:positionV relativeFrom="paragraph">
                  <wp:posOffset>117526</wp:posOffset>
                </wp:positionV>
                <wp:extent cx="0" cy="146304"/>
                <wp:effectExtent l="0" t="0" r="38100" b="25400"/>
                <wp:wrapNone/>
                <wp:docPr id="625202434" name="Rett linje 10"/>
                <wp:cNvGraphicFramePr/>
                <a:graphic xmlns:a="http://schemas.openxmlformats.org/drawingml/2006/main">
                  <a:graphicData uri="http://schemas.microsoft.com/office/word/2010/wordprocessingShape">
                    <wps:wsp>
                      <wps:cNvCnPr/>
                      <wps:spPr>
                        <a:xfrm>
                          <a:off x="0" y="0"/>
                          <a:ext cx="0" cy="146304"/>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a14="http://schemas.microsoft.com/office/drawing/2010/main" xmlns:pic="http://schemas.openxmlformats.org/drawingml/2006/picture" xmlns:a="http://schemas.openxmlformats.org/drawingml/2006/main">
            <w:pict w14:anchorId="774FFC10">
              <v:line id="Rett linje 10" style="position:absolute;z-index:251685888;visibility:visible;mso-wrap-style:square;mso-wrap-distance-left:9pt;mso-wrap-distance-top:0;mso-wrap-distance-right:9pt;mso-wrap-distance-bottom:0;mso-position-horizontal:absolute;mso-position-horizontal-relative:text;mso-position-vertical:absolute;mso-position-vertical-relative:text" o:spid="_x0000_s1026" strokecolor="black [3200]" strokeweight=".5pt" from="374.95pt,9.25pt" to="374.95pt,20.75pt" w14:anchorId="0E74A29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uk8lwEAAIcDAAAOAAAAZHJzL2Uyb0RvYy54bWysU01P3DAQvVfiP1i+s0kAoSraLAdQe0EF&#10;QfsDjDPeWLU91tjdZP89trObrWhVVYjLxB/vzcx7nqxvJmvYDihodB1vVjVn4CT22m07/uP7l/PP&#10;nIUoXC8MOuj4HgK/2Zx9Wo++hQsc0PRALCVxoR19x4cYfVtVQQ5gRVihB5cuFZIVMW1pW/UkxpTd&#10;muqirq+rEan3hBJCSKd38yXflPxKgYwPSgWIzHQ89RZLpBJfcqw2a9FuSfhBy0Mb4h1dWKFdKrqk&#10;uhNRsF+k/0hltSQMqOJKoq1QKS2haEhqmvqNmudBeChakjnBLzaFj0srv+1u3SMlG0Yf2uAfKauY&#10;FNn8Tf2xqZi1X8yCKTI5H8p02lxdX9ZX2cfqxPMU4ldAy/Ki40a7LEO0Yncf4gw9QhLvVLms4t5A&#10;Bhv3BIrpPtVqCrsMBdwaYjuRnrP/2RzKFmSmKG3MQqr/TTpgMw3KoPwvcUGXiujiQrTaIf2tapyO&#10;raoZf1Q9a82yX7Dfl3codqTXLoYeJjOP0+/7Qj/9P5tXAAAA//8DAFBLAwQUAAYACAAAACEAW4dc&#10;Xd4AAAAJAQAADwAAAGRycy9kb3ducmV2LnhtbEyPwU7DMAyG70i8Q2QkbizdtI2tNJ2mSQhxQayD&#10;e9ZkabfEqZK0K2+PEQc42v+n35+LzegsG3SIrUcB00kGTGPtVYtGwMfh+WEFLCaJSlqPWsCXjrAp&#10;b28KmSt/xb0eqmQYlWDMpYAmpS7nPNaNdjJOfKeRspMPTiYag+EqyCuVO8tnWbbkTrZIFxrZ6V2j&#10;60vVOwH2NQyfZme2sX/ZL6vz+2n2dhiEuL8bt0/Akh7THww/+qQOJTkdfY8qMivgcb5eE0rBagGM&#10;gN/FUcB8ugBeFvz/B+U3AAAA//8DAFBLAQItABQABgAIAAAAIQC2gziS/gAAAOEBAAATAAAAAAAA&#10;AAAAAAAAAAAAAABbQ29udGVudF9UeXBlc10ueG1sUEsBAi0AFAAGAAgAAAAhADj9If/WAAAAlAEA&#10;AAsAAAAAAAAAAAAAAAAALwEAAF9yZWxzLy5yZWxzUEsBAi0AFAAGAAgAAAAhAB2+6TyXAQAAhwMA&#10;AA4AAAAAAAAAAAAAAAAALgIAAGRycy9lMm9Eb2MueG1sUEsBAi0AFAAGAAgAAAAhAFuHXF3eAAAA&#10;CQEAAA8AAAAAAAAAAAAAAAAA8QMAAGRycy9kb3ducmV2LnhtbFBLBQYAAAAABAAEAPMAAAD8BAAA&#10;AAA=&#10;">
                <v:stroke joinstyle="miter"/>
              </v:line>
            </w:pict>
          </mc:Fallback>
        </mc:AlternateContent>
      </w:r>
      <w:r w:rsidR="006E7D2C">
        <w:rPr>
          <w:noProof/>
          <w:lang w:eastAsia="nb-NO"/>
        </w:rPr>
        <mc:AlternateContent>
          <mc:Choice Requires="wps">
            <w:drawing>
              <wp:anchor distT="0" distB="0" distL="114300" distR="114300" simplePos="0" relativeHeight="251659264" behindDoc="0" locked="0" layoutInCell="1" allowOverlap="1" wp14:anchorId="46784E29" wp14:editId="105B5975">
                <wp:simplePos x="0" y="0"/>
                <wp:positionH relativeFrom="column">
                  <wp:posOffset>1548130</wp:posOffset>
                </wp:positionH>
                <wp:positionV relativeFrom="paragraph">
                  <wp:posOffset>256540</wp:posOffset>
                </wp:positionV>
                <wp:extent cx="1943100" cy="2124075"/>
                <wp:effectExtent l="0" t="0" r="19050" b="28575"/>
                <wp:wrapNone/>
                <wp:docPr id="9" name="AutoShap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43100" cy="2124075"/>
                        </a:xfrm>
                        <a:prstGeom prst="roundRect">
                          <a:avLst>
                            <a:gd name="adj" fmla="val 16667"/>
                          </a:avLst>
                        </a:prstGeom>
                        <a:gradFill rotWithShape="1">
                          <a:gsLst>
                            <a:gs pos="0">
                              <a:srgbClr val="EEECE1"/>
                            </a:gs>
                            <a:gs pos="100000">
                              <a:srgbClr val="FFFFFF"/>
                            </a:gs>
                          </a:gsLst>
                          <a:lin ang="5400000" scaled="1"/>
                        </a:gradFill>
                        <a:ln w="9525">
                          <a:solidFill>
                            <a:srgbClr val="000000"/>
                          </a:solidFill>
                          <a:round/>
                          <a:headEnd/>
                          <a:tailEnd/>
                        </a:ln>
                      </wps:spPr>
                      <wps:txbx>
                        <w:txbxContent>
                          <w:p w14:paraId="7F10845B" w14:textId="77777777" w:rsidR="006E7D2C" w:rsidRDefault="006E7D2C" w:rsidP="006E7D2C">
                            <w:pPr>
                              <w:spacing w:after="0" w:line="240" w:lineRule="auto"/>
                            </w:pPr>
                            <w:r>
                              <w:t>Entreprenør/</w:t>
                            </w:r>
                            <w:proofErr w:type="spellStart"/>
                            <w:r>
                              <w:t>Hovedbedrift</w:t>
                            </w:r>
                            <w:proofErr w:type="spellEnd"/>
                          </w:p>
                          <w:p w14:paraId="37B292EA" w14:textId="77777777" w:rsidR="006E7D2C" w:rsidRDefault="006E7D2C" w:rsidP="006E7D2C">
                            <w:pPr>
                              <w:spacing w:after="0" w:line="240" w:lineRule="auto"/>
                            </w:pPr>
                            <w:r>
                              <w:t xml:space="preserve">Firma: </w:t>
                            </w:r>
                          </w:p>
                          <w:p w14:paraId="58BAFE96" w14:textId="77777777" w:rsidR="006E7D2C" w:rsidRPr="00747E31" w:rsidRDefault="006E7D2C" w:rsidP="006E7D2C">
                            <w:pPr>
                              <w:spacing w:after="0" w:line="240" w:lineRule="auto"/>
                            </w:pPr>
                          </w:p>
                          <w:p w14:paraId="18C5A9B2" w14:textId="77777777" w:rsidR="006E7D2C" w:rsidRPr="00747E31" w:rsidRDefault="006E7D2C" w:rsidP="006E7D2C">
                            <w:pPr>
                              <w:spacing w:after="0" w:line="240" w:lineRule="auto"/>
                            </w:pPr>
                            <w:r w:rsidRPr="00747E31">
                              <w:t>Prosjektleder</w:t>
                            </w:r>
                          </w:p>
                          <w:p w14:paraId="720BC609" w14:textId="77777777" w:rsidR="006E7D2C" w:rsidRPr="00747E31" w:rsidRDefault="006E7D2C" w:rsidP="006E7D2C">
                            <w:pPr>
                              <w:spacing w:after="0" w:line="240" w:lineRule="auto"/>
                            </w:pPr>
                            <w:r w:rsidRPr="00747E31">
                              <w:t>Navn:</w:t>
                            </w:r>
                          </w:p>
                          <w:p w14:paraId="48B94633" w14:textId="77777777" w:rsidR="006E7D2C" w:rsidRPr="00747E31" w:rsidRDefault="006E7D2C" w:rsidP="006E7D2C">
                            <w:pPr>
                              <w:spacing w:after="0" w:line="240" w:lineRule="auto"/>
                            </w:pPr>
                          </w:p>
                          <w:p w14:paraId="06C6E0FB" w14:textId="77777777" w:rsidR="006E7D2C" w:rsidRPr="00747E31" w:rsidRDefault="006E7D2C" w:rsidP="006E7D2C">
                            <w:pPr>
                              <w:spacing w:after="0" w:line="240" w:lineRule="auto"/>
                            </w:pPr>
                            <w:r w:rsidRPr="00747E31">
                              <w:t>Anleggsleder</w:t>
                            </w:r>
                          </w:p>
                          <w:p w14:paraId="16B1B77B" w14:textId="77777777" w:rsidR="006E7D2C" w:rsidRPr="00747E31" w:rsidRDefault="006E7D2C" w:rsidP="006E7D2C">
                            <w:pPr>
                              <w:spacing w:after="0" w:line="240" w:lineRule="auto"/>
                            </w:pPr>
                            <w:r w:rsidRPr="00747E31">
                              <w:t>Navn:</w:t>
                            </w:r>
                          </w:p>
                          <w:p w14:paraId="3AD8A94C" w14:textId="77777777" w:rsidR="006E7D2C" w:rsidRPr="00747E31" w:rsidRDefault="006E7D2C" w:rsidP="006E7D2C">
                            <w:pPr>
                              <w:spacing w:after="0" w:line="240" w:lineRule="auto"/>
                            </w:pPr>
                          </w:p>
                          <w:p w14:paraId="24E3AA9E" w14:textId="77777777" w:rsidR="006E7D2C" w:rsidRPr="00747E31" w:rsidRDefault="006E7D2C" w:rsidP="006E7D2C">
                            <w:pPr>
                              <w:spacing w:after="0" w:line="240" w:lineRule="auto"/>
                            </w:pPr>
                            <w:r w:rsidRPr="00747E31">
                              <w:t>HMS-ansvarlig</w:t>
                            </w:r>
                          </w:p>
                          <w:p w14:paraId="4D15395A" w14:textId="77777777" w:rsidR="006E7D2C" w:rsidRPr="00747E31" w:rsidRDefault="006E7D2C" w:rsidP="006E7D2C">
                            <w:pPr>
                              <w:spacing w:after="0" w:line="240" w:lineRule="auto"/>
                            </w:pPr>
                            <w:r w:rsidRPr="00747E31">
                              <w:t>Navn: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6784E29" id="AutoShape 8" o:spid="_x0000_s1032" style="position:absolute;margin-left:121.9pt;margin-top:20.2pt;width:153pt;height:167.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3pTlbwIAANgEAAAOAAAAZHJzL2Uyb0RvYy54bWysVE2P0zAQvSPxHyzfaZLSdmm06WrVbRHS&#10;8iEWxNm1ncTg2MbjNt399YydtBT2hsjB8ng8b9688eT65thpcpAelDUVLSY5JdJwK5RpKvr1y/bV&#10;G0ogMCOYtkZW9FECvVm9fHHdu1JObWu1kJ4giIGydxVtQ3BllgFvZcdgYp006Kyt71hA0zeZ8KxH&#10;9E5n0zxfZL31wnnLJQCe3g1Oukr4dS15+FjXIAPRFUVuIa0+rbu4ZqtrVjaeuVbxkQb7BxYdUwaT&#10;nqHuWGBk79UzqE5xb8HWYcJtl9m6VlymGrCaIv+rmoeWOZlqQXHAnWWC/wfLPxwe3CcfqYO7t/wH&#10;EGPXLTONvPXe9q1kAtMVUaisd1CeA6IBGEp2/XsrsLVsH2zS4Fj7LgJideSYpH48Sy2PgXA8LJaz&#10;10WOHeHomxbTWX41TzlYeQp3HsJbaTsSNxX1dm/EZ2xoysEO9xCS4IIY1sX04jsldaexfQemSbFY&#10;LK5GxPFyxsoT5tgqsVVaE2/DNxXapHYsNTnhhA/EWVQgT8fgm91ae4IZKrrZbNabQRlsPAxhw20s&#10;Db/nIdv0jbRiCHJqTqm0MgSFr+h8NoQT4ExLcZI/va5EOabShvQVXc6n8yGN1ers+4NmwkovHZPB&#10;5bUkaZqA2OaNEWkfmNLDHu9rM/Y9tjpOFZThuDsShawWsY54srPiER8C6pi6jb8D3LTWP1HS42hV&#10;FH7umZeU6HcGpVwWs1mcxWTM5ldTNPylZ3fpYYYjVEUDRXHidh2G+d07r5oWMw0dM/YWH2Ctwuml&#10;DqxG+jg+g9jDqMf5vLTTrd8/pNUvAAAA//8DAFBLAwQUAAYACAAAACEA+mrJRd4AAAAKAQAADwAA&#10;AGRycy9kb3ducmV2LnhtbEyPzU7DMBCE70i8g7VIXBB10pr+hDgVqoTElcKFmxMvSdR4Hdluk749&#10;ywmOszOa+bbcz24QFwyx96QhX2QgkBpve2o1fH68Pm5BxGTImsETarhihH11e1OawvqJ3vFyTK3g&#10;EoqF0dClNBZSxqZDZ+LCj0jsffvgTGIZWmmDmbjcDXKZZWvpTE+80JkRDx02p+PZ8a5cX834QFM4&#10;vW3m+vC1zXPZaH1/N788g0g4p78w/OIzOlTMVPsz2SgGDUu1YvSkQWUKBAee1I4PtYbVRu1AVqX8&#10;/0L1AwAA//8DAFBLAQItABQABgAIAAAAIQC2gziS/gAAAOEBAAATAAAAAAAAAAAAAAAAAAAAAABb&#10;Q29udGVudF9UeXBlc10ueG1sUEsBAi0AFAAGAAgAAAAhADj9If/WAAAAlAEAAAsAAAAAAAAAAAAA&#10;AAAALwEAAF9yZWxzLy5yZWxzUEsBAi0AFAAGAAgAAAAhAPDelOVvAgAA2AQAAA4AAAAAAAAAAAAA&#10;AAAALgIAAGRycy9lMm9Eb2MueG1sUEsBAi0AFAAGAAgAAAAhAPpqyUXeAAAACgEAAA8AAAAAAAAA&#10;AAAAAAAAyQQAAGRycy9kb3ducmV2LnhtbFBLBQYAAAAABAAEAPMAAADUBQAAAAA=&#10;" fillcolor="#eeece1">
                <v:fill rotate="t" focus="100%" type="gradient"/>
                <v:textbox>
                  <w:txbxContent>
                    <w:p w14:paraId="7F10845B" w14:textId="77777777" w:rsidR="006E7D2C" w:rsidRDefault="006E7D2C" w:rsidP="006E7D2C">
                      <w:pPr>
                        <w:spacing w:after="0" w:line="240" w:lineRule="auto"/>
                      </w:pPr>
                      <w:r>
                        <w:t>Entreprenør/</w:t>
                      </w:r>
                      <w:proofErr w:type="spellStart"/>
                      <w:r>
                        <w:t>Hovedbedrift</w:t>
                      </w:r>
                      <w:proofErr w:type="spellEnd"/>
                    </w:p>
                    <w:p w14:paraId="37B292EA" w14:textId="77777777" w:rsidR="006E7D2C" w:rsidRDefault="006E7D2C" w:rsidP="006E7D2C">
                      <w:pPr>
                        <w:spacing w:after="0" w:line="240" w:lineRule="auto"/>
                      </w:pPr>
                      <w:r>
                        <w:t xml:space="preserve">Firma: </w:t>
                      </w:r>
                    </w:p>
                    <w:p w14:paraId="58BAFE96" w14:textId="77777777" w:rsidR="006E7D2C" w:rsidRPr="00747E31" w:rsidRDefault="006E7D2C" w:rsidP="006E7D2C">
                      <w:pPr>
                        <w:spacing w:after="0" w:line="240" w:lineRule="auto"/>
                      </w:pPr>
                    </w:p>
                    <w:p w14:paraId="18C5A9B2" w14:textId="77777777" w:rsidR="006E7D2C" w:rsidRPr="00747E31" w:rsidRDefault="006E7D2C" w:rsidP="006E7D2C">
                      <w:pPr>
                        <w:spacing w:after="0" w:line="240" w:lineRule="auto"/>
                      </w:pPr>
                      <w:r w:rsidRPr="00747E31">
                        <w:t>Prosjektleder</w:t>
                      </w:r>
                    </w:p>
                    <w:p w14:paraId="720BC609" w14:textId="77777777" w:rsidR="006E7D2C" w:rsidRPr="00747E31" w:rsidRDefault="006E7D2C" w:rsidP="006E7D2C">
                      <w:pPr>
                        <w:spacing w:after="0" w:line="240" w:lineRule="auto"/>
                      </w:pPr>
                      <w:r w:rsidRPr="00747E31">
                        <w:t>Navn:</w:t>
                      </w:r>
                    </w:p>
                    <w:p w14:paraId="48B94633" w14:textId="77777777" w:rsidR="006E7D2C" w:rsidRPr="00747E31" w:rsidRDefault="006E7D2C" w:rsidP="006E7D2C">
                      <w:pPr>
                        <w:spacing w:after="0" w:line="240" w:lineRule="auto"/>
                      </w:pPr>
                    </w:p>
                    <w:p w14:paraId="06C6E0FB" w14:textId="77777777" w:rsidR="006E7D2C" w:rsidRPr="00747E31" w:rsidRDefault="006E7D2C" w:rsidP="006E7D2C">
                      <w:pPr>
                        <w:spacing w:after="0" w:line="240" w:lineRule="auto"/>
                      </w:pPr>
                      <w:r w:rsidRPr="00747E31">
                        <w:t>Anleggsleder</w:t>
                      </w:r>
                    </w:p>
                    <w:p w14:paraId="16B1B77B" w14:textId="77777777" w:rsidR="006E7D2C" w:rsidRPr="00747E31" w:rsidRDefault="006E7D2C" w:rsidP="006E7D2C">
                      <w:pPr>
                        <w:spacing w:after="0" w:line="240" w:lineRule="auto"/>
                      </w:pPr>
                      <w:r w:rsidRPr="00747E31">
                        <w:t>Navn:</w:t>
                      </w:r>
                    </w:p>
                    <w:p w14:paraId="3AD8A94C" w14:textId="77777777" w:rsidR="006E7D2C" w:rsidRPr="00747E31" w:rsidRDefault="006E7D2C" w:rsidP="006E7D2C">
                      <w:pPr>
                        <w:spacing w:after="0" w:line="240" w:lineRule="auto"/>
                      </w:pPr>
                    </w:p>
                    <w:p w14:paraId="24E3AA9E" w14:textId="77777777" w:rsidR="006E7D2C" w:rsidRPr="00747E31" w:rsidRDefault="006E7D2C" w:rsidP="006E7D2C">
                      <w:pPr>
                        <w:spacing w:after="0" w:line="240" w:lineRule="auto"/>
                      </w:pPr>
                      <w:r w:rsidRPr="00747E31">
                        <w:t>HMS-ansvarlig</w:t>
                      </w:r>
                    </w:p>
                    <w:p w14:paraId="4D15395A" w14:textId="77777777" w:rsidR="006E7D2C" w:rsidRPr="00747E31" w:rsidRDefault="006E7D2C" w:rsidP="006E7D2C">
                      <w:pPr>
                        <w:spacing w:after="0" w:line="240" w:lineRule="auto"/>
                      </w:pPr>
                      <w:r w:rsidRPr="00747E31">
                        <w:t>Navn:</w:t>
                      </w:r>
                    </w:p>
                  </w:txbxContent>
                </v:textbox>
              </v:roundrect>
            </w:pict>
          </mc:Fallback>
        </mc:AlternateContent>
      </w:r>
    </w:p>
    <w:p w14:paraId="4BC05E79" w14:textId="77777777" w:rsidR="006E7D2C" w:rsidRDefault="006E7D2C" w:rsidP="006E7D2C"/>
    <w:p w14:paraId="2DF5362E" w14:textId="77777777" w:rsidR="006E7D2C" w:rsidRDefault="006E7D2C" w:rsidP="006E7D2C">
      <w:r>
        <w:rPr>
          <w:noProof/>
          <w:lang w:eastAsia="nb-NO"/>
        </w:rPr>
        <mc:AlternateContent>
          <mc:Choice Requires="wps">
            <w:drawing>
              <wp:anchor distT="0" distB="0" distL="114300" distR="114300" simplePos="0" relativeHeight="251675648" behindDoc="0" locked="0" layoutInCell="1" allowOverlap="1" wp14:anchorId="1B8399D3" wp14:editId="22B0EF99">
                <wp:simplePos x="0" y="0"/>
                <wp:positionH relativeFrom="column">
                  <wp:posOffset>-185420</wp:posOffset>
                </wp:positionH>
                <wp:positionV relativeFrom="paragraph">
                  <wp:posOffset>334645</wp:posOffset>
                </wp:positionV>
                <wp:extent cx="1571625" cy="628650"/>
                <wp:effectExtent l="0" t="0" r="28575" b="19050"/>
                <wp:wrapNone/>
                <wp:docPr id="13" name="Text Box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1625" cy="628650"/>
                        </a:xfrm>
                        <a:prstGeom prst="rect">
                          <a:avLst/>
                        </a:prstGeom>
                        <a:solidFill>
                          <a:srgbClr val="FFFFFF"/>
                        </a:solidFill>
                        <a:ln w="9525">
                          <a:solidFill>
                            <a:srgbClr val="000000"/>
                          </a:solidFill>
                          <a:miter lim="800000"/>
                          <a:headEnd/>
                          <a:tailEnd/>
                        </a:ln>
                      </wps:spPr>
                      <wps:txbx>
                        <w:txbxContent>
                          <w:p w14:paraId="15D065F3" w14:textId="77777777" w:rsidR="006E7D2C" w:rsidRDefault="006E7D2C" w:rsidP="006E7D2C">
                            <w:r>
                              <w:t>Entrepriseform:</w:t>
                            </w:r>
                          </w:p>
                          <w:p w14:paraId="76E3E6CD" w14:textId="7EDA09A4" w:rsidR="006E7D2C" w:rsidRDefault="006E7D2C" w:rsidP="006E7D2C">
                            <w:r>
                              <w:t>NS 840</w:t>
                            </w:r>
                            <w:r w:rsidR="00101405">
                              <w:t>7</w:t>
                            </w:r>
                          </w:p>
                          <w:p w14:paraId="201A4A46" w14:textId="77777777" w:rsidR="006E7D2C" w:rsidRDefault="006E7D2C" w:rsidP="006E7D2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B8399D3" id="_x0000_t202" coordsize="21600,21600" o:spt="202" path="m,l,21600r21600,l21600,xe">
                <v:stroke joinstyle="miter"/>
                <v:path gradientshapeok="t" o:connecttype="rect"/>
              </v:shapetype>
              <v:shape id="Text Box 100" o:spid="_x0000_s1033" type="#_x0000_t202" style="position:absolute;margin-left:-14.6pt;margin-top:26.35pt;width:123.75pt;height:49.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6yOBGQIAADIEAAAOAAAAZHJzL2Uyb0RvYy54bWysU9tu2zAMfR+wfxD0vjgJcqsRp+jSZRjQ&#10;XYBuHyDLcixMFjVKiZ19/Sg5TYNu2MMwPwiiSR2Sh4fr27417KjQa7AFn4zGnCkrodJ2X/BvX3dv&#10;Vpz5IGwlDFhV8JPy/Hbz+tW6c7maQgOmUsgIxPq8cwVvQnB5lnnZqFb4EThlyVkDtiKQifusQtER&#10;emuy6Xi8yDrAyiFI5T39vR+cfJPw61rJ8LmuvQrMFJxqC+nEdJbxzDZrke9RuEbLcxniH6pohbaU&#10;9AJ1L4JgB9S/QbVaIniow0hCm0Fda6lSD9TNZPyim8dGOJV6IXK8u9Dk/x+s/HR8dF+Qhf4t9DTA&#10;1IR3DyC/e2Zh2wi7V3eI0DVKVJR4EinLOufz89NItc99BCm7j1DRkMUhQALqa2wjK9QnI3QawOlC&#10;uuoDkzHlfDlZTOecSfItpqvFPE0lE/nTa4c+vFfQsngpONJQE7o4PvgQqxH5U0hM5sHoaqeNSQbu&#10;y61BdhQkgF36UgMvwoxlXcFv5lTH3yHG6fsTRKsDKdnotuCrS5DII23vbJV0FoQ2w51KNvbMY6Ru&#10;IDH0Zc90VfBlTBBpLaE6EbEIg3Bp0ejSAP7krCPRFtz/OAhUnJkPloZzM5nNosqTMZsvp2Tgtae8&#10;9ggrCarggbPhug3DZhwc6n1DmQY5WLijgdY6cf1c1bl8EmYawXmJovKv7RT1vOqbXwAAAP//AwBQ&#10;SwMEFAAGAAgAAAAhAE5p2QHhAAAACgEAAA8AAABkcnMvZG93bnJldi54bWxMj8FOwzAQRO9I/IO1&#10;SFxQ68SlTRriVAgJBDcoVbm68TaJiNfBdtPw95gTHFfzNPO23EymZyM631mSkM4TYEi11R01Enbv&#10;j7McmA+KtOotoYRv9LCpLi9KVWh7pjcct6FhsYR8oSS0IQwF575u0Sg/twNSzI7WGRXi6RqunTrH&#10;ctNzkSQrblRHcaFVAz60WH9uT0ZCfvs8fviXxeu+Xh37dbjJxqcvJ+X11XR/ByzgFP5g+NWP6lBF&#10;p4M9kfaslzATaxFRCUuRAYuASPMFsEMkl2kGvCr5/xeqHwAAAP//AwBQSwECLQAUAAYACAAAACEA&#10;toM4kv4AAADhAQAAEwAAAAAAAAAAAAAAAAAAAAAAW0NvbnRlbnRfVHlwZXNdLnhtbFBLAQItABQA&#10;BgAIAAAAIQA4/SH/1gAAAJQBAAALAAAAAAAAAAAAAAAAAC8BAABfcmVscy8ucmVsc1BLAQItABQA&#10;BgAIAAAAIQB66yOBGQIAADIEAAAOAAAAAAAAAAAAAAAAAC4CAABkcnMvZTJvRG9jLnhtbFBLAQIt&#10;ABQABgAIAAAAIQBOadkB4QAAAAoBAAAPAAAAAAAAAAAAAAAAAHMEAABkcnMvZG93bnJldi54bWxQ&#10;SwUGAAAAAAQABADzAAAAgQUAAAAA&#10;">
                <v:textbox>
                  <w:txbxContent>
                    <w:p w14:paraId="15D065F3" w14:textId="77777777" w:rsidR="006E7D2C" w:rsidRDefault="006E7D2C" w:rsidP="006E7D2C">
                      <w:r>
                        <w:t>Entrepriseform:</w:t>
                      </w:r>
                    </w:p>
                    <w:p w14:paraId="76E3E6CD" w14:textId="7EDA09A4" w:rsidR="006E7D2C" w:rsidRDefault="006E7D2C" w:rsidP="006E7D2C">
                      <w:r>
                        <w:t>NS 840</w:t>
                      </w:r>
                      <w:r w:rsidR="00101405">
                        <w:t>7</w:t>
                      </w:r>
                    </w:p>
                    <w:p w14:paraId="201A4A46" w14:textId="77777777" w:rsidR="006E7D2C" w:rsidRDefault="006E7D2C" w:rsidP="006E7D2C"/>
                  </w:txbxContent>
                </v:textbox>
              </v:shape>
            </w:pict>
          </mc:Fallback>
        </mc:AlternateContent>
      </w:r>
    </w:p>
    <w:p w14:paraId="332C549C" w14:textId="77777777" w:rsidR="006E7D2C" w:rsidRDefault="006E7D2C" w:rsidP="006E7D2C"/>
    <w:p w14:paraId="46B6AC9A" w14:textId="77777777" w:rsidR="006E7D2C" w:rsidRDefault="006E7D2C" w:rsidP="006E7D2C"/>
    <w:p w14:paraId="6908782B" w14:textId="77777777" w:rsidR="006E7D2C" w:rsidRDefault="006E7D2C" w:rsidP="006E7D2C"/>
    <w:p w14:paraId="04F6FCDD" w14:textId="77777777" w:rsidR="006E7D2C" w:rsidRDefault="006E7D2C" w:rsidP="006E7D2C"/>
    <w:p w14:paraId="124F6BB3" w14:textId="36902989" w:rsidR="006E7D2C" w:rsidRDefault="006E7D2C" w:rsidP="006E7D2C"/>
    <w:p w14:paraId="0BE37B76" w14:textId="17F64E32" w:rsidR="006E7D2C" w:rsidRDefault="00326F70" w:rsidP="006E7D2C">
      <w:r>
        <w:rPr>
          <w:noProof/>
        </w:rPr>
        <mc:AlternateContent>
          <mc:Choice Requires="wps">
            <w:drawing>
              <wp:anchor distT="0" distB="0" distL="114300" distR="114300" simplePos="0" relativeHeight="251686912" behindDoc="0" locked="0" layoutInCell="1" allowOverlap="1" wp14:anchorId="5F227FD8" wp14:editId="37DCC990">
                <wp:simplePos x="0" y="0"/>
                <wp:positionH relativeFrom="column">
                  <wp:posOffset>2472512</wp:posOffset>
                </wp:positionH>
                <wp:positionV relativeFrom="paragraph">
                  <wp:posOffset>85242</wp:posOffset>
                </wp:positionV>
                <wp:extent cx="7315" cy="219456"/>
                <wp:effectExtent l="0" t="0" r="31115" b="28575"/>
                <wp:wrapNone/>
                <wp:docPr id="676970145" name="Rett linje 11"/>
                <wp:cNvGraphicFramePr/>
                <a:graphic xmlns:a="http://schemas.openxmlformats.org/drawingml/2006/main">
                  <a:graphicData uri="http://schemas.microsoft.com/office/word/2010/wordprocessingShape">
                    <wps:wsp>
                      <wps:cNvCnPr/>
                      <wps:spPr>
                        <a:xfrm>
                          <a:off x="0" y="0"/>
                          <a:ext cx="7315" cy="219456"/>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a14="http://schemas.microsoft.com/office/drawing/2010/main" xmlns:pic="http://schemas.openxmlformats.org/drawingml/2006/picture" xmlns:a="http://schemas.openxmlformats.org/drawingml/2006/main">
            <w:pict w14:anchorId="212A8CA3">
              <v:line id="Rett linje 11" style="position:absolute;z-index:251686912;visibility:visible;mso-wrap-style:square;mso-wrap-distance-left:9pt;mso-wrap-distance-top:0;mso-wrap-distance-right:9pt;mso-wrap-distance-bottom:0;mso-position-horizontal:absolute;mso-position-horizontal-relative:text;mso-position-vertical:absolute;mso-position-vertical-relative:text" o:spid="_x0000_s1026" strokecolor="black [3200]" strokeweight=".5pt" from="194.7pt,6.7pt" to="195.3pt,24pt" w14:anchorId="5EB5CFD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krvnAEAAIoDAAAOAAAAZHJzL2Uyb0RvYy54bWysU8tu2zAQvBfIPxC815LcJm0EyzkkaC5B&#10;G/TxAQy1tIiSXGLJWvLfl6RtuUiDIAhyWfExs7szXK2uJmvYFihodB1vFjVn4CT22m06/uvnl/ef&#10;OQtRuF4YdNDxHQR+tT57txp9C0sc0PRALCVxoR19x4cYfVtVQQ5gRVigB5cuFZIVMW1pU/UkxpTd&#10;mmpZ1xfViNR7QgkhpNOb/SVfl/xKgYzflAoQmel46i2WSCU+5FitV6LdkPCDloc2xCu6sEK7VHRO&#10;dSOiYH9I/5fKakkYUMWFRFuhUlpC0ZDUNPUjNT8G4aFoSeYEP9sU3i6t/Lq9dveUbBh9aIO/p6xi&#10;UmTzN/XHpmLWbjYLpshkOvz0oTnnTKaLZXP58fwiW1mdqJ5CvAW0LC86brTLSkQrtnch7qFHSOKd&#10;ipdV3BnIYOO+g2K6T+Wawi5zAdeG2FakF+1/N4eyBZkpShszk+rnSQdspkGZlZcSZ3SpiC7ORKsd&#10;0lNV43RsVe3xR9V7rVn2A/a78hTFjvTgxdDDcOaJ+ndf6KdfaP0XAAD//wMAUEsDBBQABgAIAAAA&#10;IQBpWXLl3wAAAAkBAAAPAAAAZHJzL2Rvd25yZXYueG1sTI/LTsMwEEX3SPyDNUjsqE1TRWkap6oq&#10;IcQG0RT2buw6KX5EtpOGv2dY0dVodI/unKm2szVkUiH23nF4XjAgyrVe9k5z+Dy+PBVAYhJOCuOd&#10;4vCjImzr+7tKlNJf3UFNTdIES1wsBYcupaGkNLadsiIu/KAcZmcfrEi4Bk1lEFcst4YuGcupFb3D&#10;C50Y1L5T7XczWg7mLUxfeq93cXw95M3l47x8P06cPz7Muw2QpOb0D8OfPqpDjU4nPzoZieGQFesV&#10;ohhkOBHI1iwHcuKwKhjQuqK3H9S/AAAA//8DAFBLAQItABQABgAIAAAAIQC2gziS/gAAAOEBAAAT&#10;AAAAAAAAAAAAAAAAAAAAAABbQ29udGVudF9UeXBlc10ueG1sUEsBAi0AFAAGAAgAAAAhADj9If/W&#10;AAAAlAEAAAsAAAAAAAAAAAAAAAAALwEAAF9yZWxzLy5yZWxzUEsBAi0AFAAGAAgAAAAhAK8SSu+c&#10;AQAAigMAAA4AAAAAAAAAAAAAAAAALgIAAGRycy9lMm9Eb2MueG1sUEsBAi0AFAAGAAgAAAAhAGlZ&#10;cuXfAAAACQEAAA8AAAAAAAAAAAAAAAAA9gMAAGRycy9kb3ducmV2LnhtbFBLBQYAAAAABAAEAPMA&#10;AAACBQAAAAA=&#10;">
                <v:stroke joinstyle="miter"/>
              </v:line>
            </w:pict>
          </mc:Fallback>
        </mc:AlternateContent>
      </w:r>
    </w:p>
    <w:p w14:paraId="310411A5" w14:textId="105B3C3E" w:rsidR="006E7D2C" w:rsidRDefault="00D03A41" w:rsidP="006E7D2C">
      <w:r>
        <w:rPr>
          <w:noProof/>
          <w:lang w:eastAsia="nb-NO"/>
        </w:rPr>
        <mc:AlternateContent>
          <mc:Choice Requires="wps">
            <w:drawing>
              <wp:anchor distT="0" distB="0" distL="114300" distR="114300" simplePos="0" relativeHeight="251673600" behindDoc="0" locked="0" layoutInCell="1" allowOverlap="1" wp14:anchorId="3915EE4F" wp14:editId="39F610F1">
                <wp:simplePos x="0" y="0"/>
                <wp:positionH relativeFrom="column">
                  <wp:posOffset>1614805</wp:posOffset>
                </wp:positionH>
                <wp:positionV relativeFrom="paragraph">
                  <wp:posOffset>4725</wp:posOffset>
                </wp:positionV>
                <wp:extent cx="1876425" cy="990600"/>
                <wp:effectExtent l="0" t="0" r="28575" b="19050"/>
                <wp:wrapNone/>
                <wp:docPr id="11" name="AutoShape 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76425" cy="990600"/>
                        </a:xfrm>
                        <a:prstGeom prst="roundRect">
                          <a:avLst>
                            <a:gd name="adj" fmla="val 16667"/>
                          </a:avLst>
                        </a:prstGeom>
                        <a:gradFill rotWithShape="1">
                          <a:gsLst>
                            <a:gs pos="0">
                              <a:srgbClr val="EEECE1"/>
                            </a:gs>
                            <a:gs pos="100000">
                              <a:srgbClr val="FFFFFF"/>
                            </a:gs>
                          </a:gsLst>
                          <a:lin ang="5400000" scaled="1"/>
                        </a:gradFill>
                        <a:ln w="9525">
                          <a:solidFill>
                            <a:srgbClr val="000000"/>
                          </a:solidFill>
                          <a:round/>
                          <a:headEnd/>
                          <a:tailEnd/>
                        </a:ln>
                      </wps:spPr>
                      <wps:txbx>
                        <w:txbxContent>
                          <w:p w14:paraId="39ED7E54" w14:textId="77777777" w:rsidR="006E7D2C" w:rsidRPr="002A2AFF" w:rsidRDefault="006E7D2C" w:rsidP="006E7D2C">
                            <w:pPr>
                              <w:spacing w:after="0" w:line="240" w:lineRule="auto"/>
                            </w:pPr>
                            <w:r w:rsidRPr="002A2AFF">
                              <w:t>Side-/underentreprenører</w:t>
                            </w:r>
                          </w:p>
                          <w:p w14:paraId="6714389A" w14:textId="77777777" w:rsidR="006E7D2C" w:rsidRPr="002A2AFF" w:rsidRDefault="006E7D2C" w:rsidP="006E7D2C">
                            <w:pPr>
                              <w:spacing w:after="0" w:line="240" w:lineRule="auto"/>
                            </w:pPr>
                          </w:p>
                          <w:p w14:paraId="0DCC4EDB" w14:textId="77777777" w:rsidR="006E7D2C" w:rsidRPr="002A2AFF" w:rsidRDefault="006E7D2C" w:rsidP="006E7D2C">
                            <w:pPr>
                              <w:spacing w:after="0" w:line="240" w:lineRule="auto"/>
                              <w:rPr>
                                <w:i/>
                              </w:rPr>
                            </w:pPr>
                            <w:r w:rsidRPr="002A2AFF">
                              <w:rPr>
                                <w:i/>
                              </w:rPr>
                              <w:t xml:space="preserve">Se </w:t>
                            </w:r>
                            <w:r>
                              <w:rPr>
                                <w:i/>
                              </w:rPr>
                              <w:t>ID633 – U</w:t>
                            </w:r>
                            <w:r w:rsidRPr="002A2AFF">
                              <w:rPr>
                                <w:i/>
                              </w:rPr>
                              <w:t xml:space="preserve">tvidet samordningsskjema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915EE4F" id="AutoShape 98" o:spid="_x0000_s1034" style="position:absolute;margin-left:127.15pt;margin-top:.35pt;width:147.75pt;height:78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OLkbAIAANcEAAAOAAAAZHJzL2Uyb0RvYy54bWysVE1v2zAMvQ/YfxB0X2wH+apRpyjSdBjQ&#10;fWDdsLMiybY2WdQkJU7260fJcdaut2E+CKIoPj4+ir6+OXaaHKTzCkxFi0lOiTQchDJNRb9+uX+z&#10;osQHZgTTYGRFT9LTm/XrV9e9LeUUWtBCOoIgxpe9rWgbgi2zzPNWdsxPwEqDzhpcxwKarsmEYz2i&#10;dzqb5vki68EJ64BL7/H0bnDSdcKva8nDx7r2MhBdUeQW0urSuotrtr5mZeOYbRU/02D/wKJjymDS&#10;C9QdC4zsnXoB1SnuwEMdJhy6DOpacZlqwGqK/K9qHltmZaoFxfH2IpP/f7D8w+HRfnKRurcPwH94&#10;YmDTMtPIW+egbyUTmK6IQmW99eUlIBoeQ8mufw8CW8v2AZIGx9p1ERCrI8ck9ekitTwGwvGwWC0X&#10;s+mcEo6+q6t8kadeZKwco63z4a2EjsRNRR3sjfiM/Uwp2OHBh6S3IIZ1Mbv4TkndaezegWlSLBaL&#10;ZSLNyvNlxB4xz50S90pr4iB8U6FNYsdKk9OP+J5YQAHydOxds9toRzBDRbfb7WY7CIN990PYcLvI&#10;4/cy5D59Z1oxBDk1YyqtDEHdKzqfDeHEc6alGNVPjytRjqm0IT0qN0cNo+lBq4vvGc2ENYr77FqS&#10;NA1A7PLWiLQPTOlhj+S0Obc9djoOlS/DcXckClmtYh3xZAfihO8AdUzNxr8BblpwvyjpcbIq6n/u&#10;mZOU6HcGpbwqZrM4ismYzZdTNNxTz+6phxmOUBUNFMWJ200YxndvnWpazDR0zMAtvr9ahfGhDqzO&#10;9HF6BrGHSY/j+dROt/78j9a/AQAA//8DAFBLAwQUAAYACAAAACEAfHWjidwAAAAIAQAADwAAAGRy&#10;cy9kb3ducmV2LnhtbEyPwU7DMBBE70j8g7VIXBB1UpqkhDgVqoTElZYLNydekqjxOrLdJv17lhMc&#10;RzOaeVPtFjuKC/owOFKQrhIQSK0zA3UKPo9vj1sQIWoyenSECq4YYFff3lS6NG6mD7wcYie4hEKp&#10;FfQxTqWUoe3R6rByExJ7385bHVn6ThqvZy63o1wnSS6tHogXej3hvsf2dDhb3pX5VU8PNPvTe7E0&#10;+69tmspWqfu75fUFRMQl/oXhF5/RoWamxp3JBDEqWGebJ44qKECwnW2e+UnDuSwvQNaV/H+g/gEA&#10;AP//AwBQSwECLQAUAAYACAAAACEAtoM4kv4AAADhAQAAEwAAAAAAAAAAAAAAAAAAAAAAW0NvbnRl&#10;bnRfVHlwZXNdLnhtbFBLAQItABQABgAIAAAAIQA4/SH/1gAAAJQBAAALAAAAAAAAAAAAAAAAAC8B&#10;AABfcmVscy8ucmVsc1BLAQItABQABgAIAAAAIQBUZOLkbAIAANcEAAAOAAAAAAAAAAAAAAAAAC4C&#10;AABkcnMvZTJvRG9jLnhtbFBLAQItABQABgAIAAAAIQB8daOJ3AAAAAgBAAAPAAAAAAAAAAAAAAAA&#10;AMYEAABkcnMvZG93bnJldi54bWxQSwUGAAAAAAQABADzAAAAzwUAAAAA&#10;" fillcolor="#eeece1">
                <v:fill rotate="t" focus="100%" type="gradient"/>
                <v:textbox>
                  <w:txbxContent>
                    <w:p w14:paraId="39ED7E54" w14:textId="77777777" w:rsidR="006E7D2C" w:rsidRPr="002A2AFF" w:rsidRDefault="006E7D2C" w:rsidP="006E7D2C">
                      <w:pPr>
                        <w:spacing w:after="0" w:line="240" w:lineRule="auto"/>
                      </w:pPr>
                      <w:r w:rsidRPr="002A2AFF">
                        <w:t>Side-/underentreprenører</w:t>
                      </w:r>
                    </w:p>
                    <w:p w14:paraId="6714389A" w14:textId="77777777" w:rsidR="006E7D2C" w:rsidRPr="002A2AFF" w:rsidRDefault="006E7D2C" w:rsidP="006E7D2C">
                      <w:pPr>
                        <w:spacing w:after="0" w:line="240" w:lineRule="auto"/>
                      </w:pPr>
                    </w:p>
                    <w:p w14:paraId="0DCC4EDB" w14:textId="77777777" w:rsidR="006E7D2C" w:rsidRPr="002A2AFF" w:rsidRDefault="006E7D2C" w:rsidP="006E7D2C">
                      <w:pPr>
                        <w:spacing w:after="0" w:line="240" w:lineRule="auto"/>
                        <w:rPr>
                          <w:i/>
                        </w:rPr>
                      </w:pPr>
                      <w:r w:rsidRPr="002A2AFF">
                        <w:rPr>
                          <w:i/>
                        </w:rPr>
                        <w:t xml:space="preserve">Se </w:t>
                      </w:r>
                      <w:r>
                        <w:rPr>
                          <w:i/>
                        </w:rPr>
                        <w:t>ID633 – U</w:t>
                      </w:r>
                      <w:r w:rsidRPr="002A2AFF">
                        <w:rPr>
                          <w:i/>
                        </w:rPr>
                        <w:t xml:space="preserve">tvidet samordningsskjema </w:t>
                      </w:r>
                    </w:p>
                  </w:txbxContent>
                </v:textbox>
              </v:roundrect>
            </w:pict>
          </mc:Fallback>
        </mc:AlternateContent>
      </w:r>
    </w:p>
    <w:p w14:paraId="0425AE21" w14:textId="77777777" w:rsidR="006E7D2C" w:rsidRDefault="006E7D2C" w:rsidP="006E7D2C"/>
    <w:p w14:paraId="3495CA88" w14:textId="77777777" w:rsidR="006E7D2C" w:rsidRDefault="006E7D2C" w:rsidP="006E7D2C"/>
    <w:p w14:paraId="71879321" w14:textId="77777777" w:rsidR="006E7D2C" w:rsidRDefault="006E7D2C" w:rsidP="006E7D2C"/>
    <w:p w14:paraId="79243D04" w14:textId="77777777" w:rsidR="006E7D2C" w:rsidRPr="00122461" w:rsidRDefault="006E7D2C" w:rsidP="006E7D2C"/>
    <w:p w14:paraId="5963D06F" w14:textId="5D764672" w:rsidR="00092305" w:rsidRPr="008E5C87" w:rsidRDefault="00092305" w:rsidP="00AD0D60"/>
    <w:p w14:paraId="285E0041" w14:textId="6C3DE15A" w:rsidR="00342420" w:rsidRPr="008E5C87" w:rsidRDefault="00AD0D60" w:rsidP="3DA3057D">
      <w:pPr>
        <w:pStyle w:val="Overskrift1"/>
        <w:rPr>
          <w:b/>
          <w:bCs/>
          <w:color w:val="auto"/>
        </w:rPr>
      </w:pPr>
      <w:bookmarkStart w:id="7" w:name="_Toc1146073490"/>
      <w:r w:rsidRPr="3DA3057D">
        <w:rPr>
          <w:b/>
          <w:bCs/>
          <w:color w:val="auto"/>
        </w:rPr>
        <w:lastRenderedPageBreak/>
        <w:t xml:space="preserve">8 </w:t>
      </w:r>
      <w:r w:rsidR="00342420" w:rsidRPr="3DA3057D">
        <w:rPr>
          <w:b/>
          <w:bCs/>
          <w:color w:val="auto"/>
        </w:rPr>
        <w:t>Rapport om uønskede hendelser</w:t>
      </w:r>
      <w:bookmarkEnd w:id="7"/>
    </w:p>
    <w:p w14:paraId="31C3289B" w14:textId="0F0F1DB8" w:rsidR="00CA607D" w:rsidRPr="008E5C87" w:rsidRDefault="00CA607D" w:rsidP="00CA607D">
      <w:pPr>
        <w:rPr>
          <w:color w:val="FF0000"/>
        </w:rPr>
      </w:pPr>
      <w:r w:rsidRPr="008E5C87">
        <w:t xml:space="preserve">Alle uønskede hendelser skal rapporteres. </w:t>
      </w:r>
      <w:r w:rsidRPr="008E5C87">
        <w:br/>
        <w:t xml:space="preserve">Som hovedregel benytter HE sitt eget internkontrollsystem til dette, og </w:t>
      </w:r>
      <w:proofErr w:type="spellStart"/>
      <w:r w:rsidRPr="008E5C87">
        <w:t>viderebringer</w:t>
      </w:r>
      <w:proofErr w:type="spellEnd"/>
      <w:r w:rsidRPr="008E5C87">
        <w:t xml:space="preserve"> hendelsene til BBY ved BHR/PL fortløpende, med kopi til hmsreg@bby.oslo.kommune.no. </w:t>
      </w:r>
      <w:r w:rsidRPr="008E5C87">
        <w:br/>
        <w:t>Hendelser som omfatter vold og trusler skal registreres i Boligbygg sitt kvalitetssystem og behandles internt av Eiendomssjef og Eiendomsforvalter i samråd med behovseier/PL.</w:t>
      </w:r>
    </w:p>
    <w:p w14:paraId="0C290B6C" w14:textId="69FDF3B1" w:rsidR="00342420" w:rsidRPr="008E5C87" w:rsidRDefault="00AD0D60" w:rsidP="3DA3057D">
      <w:pPr>
        <w:pStyle w:val="Overskrift1"/>
        <w:rPr>
          <w:b/>
          <w:bCs/>
          <w:color w:val="auto"/>
        </w:rPr>
      </w:pPr>
      <w:bookmarkStart w:id="8" w:name="_Toc2136146083"/>
      <w:r w:rsidRPr="3DA3057D">
        <w:rPr>
          <w:b/>
          <w:bCs/>
          <w:color w:val="auto"/>
        </w:rPr>
        <w:t xml:space="preserve">9 </w:t>
      </w:r>
      <w:r w:rsidR="00342420" w:rsidRPr="3DA3057D">
        <w:rPr>
          <w:b/>
          <w:bCs/>
          <w:color w:val="auto"/>
        </w:rPr>
        <w:t>Avviksbehandling</w:t>
      </w:r>
      <w:bookmarkEnd w:id="8"/>
    </w:p>
    <w:p w14:paraId="4E7AAC89" w14:textId="3DB2A2DF" w:rsidR="00CA607D" w:rsidRPr="008E5C87" w:rsidRDefault="00CA607D" w:rsidP="00CA607D">
      <w:r>
        <w:t>Hovedbedrift har</w:t>
      </w:r>
      <w:r w:rsidR="0024711E">
        <w:t xml:space="preserve"> ansvar for å varsle </w:t>
      </w:r>
      <w:r w:rsidR="42B004ED">
        <w:t xml:space="preserve">behovseier </w:t>
      </w:r>
      <w:r>
        <w:t xml:space="preserve">PL om avvik fra SHA-planen, for eksempel om det dukker opp prosjektspesifikke risikoer som ikke er hensyntatt i SHA-planen. </w:t>
      </w:r>
      <w:r w:rsidR="0024711E">
        <w:t>Byggherren eller andre kan også registrere avvik. Bruk ID 634 – Endringsskjema til SHA-plan.</w:t>
      </w:r>
    </w:p>
    <w:p w14:paraId="3B5A0B53" w14:textId="4FD8A921" w:rsidR="0024711E" w:rsidRPr="008E5C87" w:rsidRDefault="0024711E" w:rsidP="00CA607D">
      <w:r>
        <w:t>KU i samråd med HMS/SHA-rådgiver vurderer avvikene og reviderer SHA-planen dersom det er behov for det. PL har beslutningsmyndighet til å godkjenne endringene.</w:t>
      </w:r>
    </w:p>
    <w:p w14:paraId="568AD38D" w14:textId="3EF5CB1A" w:rsidR="00AD0D60" w:rsidRPr="008E5C87" w:rsidRDefault="00AD0D60" w:rsidP="3DA3057D">
      <w:pPr>
        <w:pStyle w:val="Overskrift1"/>
        <w:rPr>
          <w:b/>
          <w:bCs/>
          <w:color w:val="auto"/>
        </w:rPr>
      </w:pPr>
      <w:bookmarkStart w:id="9" w:name="_Toc1542246014"/>
      <w:r w:rsidRPr="3DA3057D">
        <w:rPr>
          <w:b/>
          <w:bCs/>
          <w:color w:val="auto"/>
        </w:rPr>
        <w:t>10 Vedlegg</w:t>
      </w:r>
      <w:bookmarkEnd w:id="9"/>
    </w:p>
    <w:p w14:paraId="449FCA3C" w14:textId="70706BD2" w:rsidR="00DD0B46" w:rsidRPr="008E5C87" w:rsidRDefault="00466803" w:rsidP="00DD0B46">
      <w:pPr>
        <w:pStyle w:val="Ingenmellomrom"/>
      </w:pPr>
      <w:r>
        <w:t xml:space="preserve">Vedlegg 1: </w:t>
      </w:r>
      <w:r w:rsidR="00793E01">
        <w:t>Organisasjonsk</w:t>
      </w:r>
      <w:r>
        <w:t>art for SHA</w:t>
      </w:r>
      <w:r w:rsidR="434C256C">
        <w:t xml:space="preserve"> (inkludert i SHA-planen)</w:t>
      </w:r>
      <w:r>
        <w:br/>
        <w:t xml:space="preserve">Vedlegg 2: </w:t>
      </w:r>
      <w:r w:rsidR="00793E01">
        <w:t>Endringsskjema til SHA-plan</w:t>
      </w:r>
    </w:p>
    <w:p w14:paraId="5561CBFC" w14:textId="5679F1E5" w:rsidR="008C31F9" w:rsidRDefault="00DD0B46" w:rsidP="00DD0B46">
      <w:pPr>
        <w:pStyle w:val="Ingenmellomrom"/>
      </w:pPr>
      <w:r>
        <w:t>Vedlegg 3: R</w:t>
      </w:r>
      <w:r w:rsidR="009C28AA">
        <w:t>isikovurdering</w:t>
      </w:r>
      <w:r w:rsidR="00403AC7">
        <w:t xml:space="preserve"> B</w:t>
      </w:r>
      <w:r w:rsidR="20F4E9B0">
        <w:t xml:space="preserve">rinken </w:t>
      </w:r>
      <w:r w:rsidR="00403AC7">
        <w:t>49</w:t>
      </w:r>
      <w:r>
        <w:br/>
      </w:r>
      <w:r>
        <w:br/>
      </w:r>
    </w:p>
    <w:p w14:paraId="68A98D32" w14:textId="43CE79DF" w:rsidR="008C31F9" w:rsidRDefault="008C31F9" w:rsidP="00342420"/>
    <w:p w14:paraId="6AAF74B7" w14:textId="549B94B5" w:rsidR="008C31F9" w:rsidRPr="002D39E8" w:rsidRDefault="008C31F9" w:rsidP="00342420">
      <w:pPr>
        <w:rPr>
          <w:rFonts w:ascii="TheSansOffice" w:hAnsi="TheSansOffice"/>
          <w:b/>
          <w:sz w:val="24"/>
          <w:szCs w:val="24"/>
        </w:rPr>
      </w:pPr>
    </w:p>
    <w:sectPr w:rsidR="008C31F9" w:rsidRPr="002D39E8">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Oslo Sans Office">
    <w:altName w:val="Calibri"/>
    <w:panose1 w:val="02000000000000000000"/>
    <w:charset w:val="00"/>
    <w:family w:val="auto"/>
    <w:pitch w:val="variable"/>
    <w:sig w:usb0="A000006F" w:usb1="0000307B" w:usb2="00000000" w:usb3="00000000" w:csb0="00000093" w:csb1="00000000"/>
  </w:font>
  <w:font w:name="Verdana">
    <w:panose1 w:val="020B0604030504040204"/>
    <w:charset w:val="00"/>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 w:name="TheSansOffice">
    <w:altName w:val="Malgun Gothic"/>
    <w:charset w:val="00"/>
    <w:family w:val="swiss"/>
    <w:pitch w:val="variable"/>
    <w:sig w:usb0="00000003" w:usb1="00000040" w:usb2="0000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5CC6134"/>
    <w:multiLevelType w:val="hybridMultilevel"/>
    <w:tmpl w:val="860E58A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 w15:restartNumberingAfterBreak="0">
    <w:nsid w:val="239C40B9"/>
    <w:multiLevelType w:val="hybridMultilevel"/>
    <w:tmpl w:val="58BA38B6"/>
    <w:lvl w:ilvl="0" w:tplc="D9CABC4E">
      <w:start w:val="235"/>
      <w:numFmt w:val="bullet"/>
      <w:lvlText w:val="-"/>
      <w:lvlJc w:val="left"/>
      <w:pPr>
        <w:ind w:left="720" w:hanging="360"/>
      </w:pPr>
      <w:rPr>
        <w:rFonts w:ascii="Calibri" w:eastAsia="Calibri" w:hAnsi="Calibri" w:cs="Calibri"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2" w15:restartNumberingAfterBreak="0">
    <w:nsid w:val="3A981E10"/>
    <w:multiLevelType w:val="hybridMultilevel"/>
    <w:tmpl w:val="F77C1A52"/>
    <w:lvl w:ilvl="0" w:tplc="CE12279C">
      <w:numFmt w:val="bullet"/>
      <w:lvlText w:val="-"/>
      <w:lvlJc w:val="left"/>
      <w:pPr>
        <w:ind w:left="720" w:hanging="360"/>
      </w:pPr>
      <w:rPr>
        <w:rFonts w:ascii="Calibri" w:eastAsia="Calibri" w:hAnsi="Calibri" w:cs="Calibri"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num w:numId="1" w16cid:durableId="1360274425">
    <w:abstractNumId w:val="0"/>
  </w:num>
  <w:num w:numId="2" w16cid:durableId="1936011382">
    <w:abstractNumId w:val="1"/>
  </w:num>
  <w:num w:numId="3" w16cid:durableId="97695517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C0BDF"/>
    <w:rsid w:val="000057C2"/>
    <w:rsid w:val="00011A89"/>
    <w:rsid w:val="00012C3B"/>
    <w:rsid w:val="000164A3"/>
    <w:rsid w:val="000167D7"/>
    <w:rsid w:val="00031A4C"/>
    <w:rsid w:val="000418B0"/>
    <w:rsid w:val="00050114"/>
    <w:rsid w:val="00052AED"/>
    <w:rsid w:val="00060B99"/>
    <w:rsid w:val="0008260F"/>
    <w:rsid w:val="00092305"/>
    <w:rsid w:val="00092444"/>
    <w:rsid w:val="000A2F81"/>
    <w:rsid w:val="000B2843"/>
    <w:rsid w:val="000B451B"/>
    <w:rsid w:val="000B4988"/>
    <w:rsid w:val="000C5431"/>
    <w:rsid w:val="000C61CA"/>
    <w:rsid w:val="000F0C02"/>
    <w:rsid w:val="000F3F4A"/>
    <w:rsid w:val="000F7384"/>
    <w:rsid w:val="000F7511"/>
    <w:rsid w:val="00101405"/>
    <w:rsid w:val="00111811"/>
    <w:rsid w:val="00131B1E"/>
    <w:rsid w:val="00140B44"/>
    <w:rsid w:val="00145D65"/>
    <w:rsid w:val="00150E2C"/>
    <w:rsid w:val="001512F6"/>
    <w:rsid w:val="00163359"/>
    <w:rsid w:val="00166BBF"/>
    <w:rsid w:val="00194176"/>
    <w:rsid w:val="00196F78"/>
    <w:rsid w:val="001A1C86"/>
    <w:rsid w:val="001A53FA"/>
    <w:rsid w:val="001D0254"/>
    <w:rsid w:val="001D124D"/>
    <w:rsid w:val="001E3E2E"/>
    <w:rsid w:val="001E5220"/>
    <w:rsid w:val="002012C1"/>
    <w:rsid w:val="002032B9"/>
    <w:rsid w:val="00214DD3"/>
    <w:rsid w:val="00231482"/>
    <w:rsid w:val="00234FE1"/>
    <w:rsid w:val="0024711E"/>
    <w:rsid w:val="00253404"/>
    <w:rsid w:val="002612A0"/>
    <w:rsid w:val="00282707"/>
    <w:rsid w:val="002A4B0B"/>
    <w:rsid w:val="002B1C40"/>
    <w:rsid w:val="002B79F4"/>
    <w:rsid w:val="002D39E8"/>
    <w:rsid w:val="002E17AE"/>
    <w:rsid w:val="002F27B0"/>
    <w:rsid w:val="002F7C84"/>
    <w:rsid w:val="00304A8D"/>
    <w:rsid w:val="00312ABF"/>
    <w:rsid w:val="00326F70"/>
    <w:rsid w:val="0033078A"/>
    <w:rsid w:val="003335DC"/>
    <w:rsid w:val="003423DC"/>
    <w:rsid w:val="00342420"/>
    <w:rsid w:val="0035742E"/>
    <w:rsid w:val="00363AFF"/>
    <w:rsid w:val="00366115"/>
    <w:rsid w:val="00367B6E"/>
    <w:rsid w:val="0038078C"/>
    <w:rsid w:val="003815D7"/>
    <w:rsid w:val="00396BD7"/>
    <w:rsid w:val="003A0DF2"/>
    <w:rsid w:val="003A741E"/>
    <w:rsid w:val="003B3D92"/>
    <w:rsid w:val="003C02EB"/>
    <w:rsid w:val="003C4C83"/>
    <w:rsid w:val="003D1320"/>
    <w:rsid w:val="003F1FEC"/>
    <w:rsid w:val="003F6F25"/>
    <w:rsid w:val="00403AC7"/>
    <w:rsid w:val="00405A9C"/>
    <w:rsid w:val="004069AF"/>
    <w:rsid w:val="00407614"/>
    <w:rsid w:val="00423559"/>
    <w:rsid w:val="00457ED7"/>
    <w:rsid w:val="00465684"/>
    <w:rsid w:val="00466803"/>
    <w:rsid w:val="00472EF1"/>
    <w:rsid w:val="00477E8A"/>
    <w:rsid w:val="00480D9C"/>
    <w:rsid w:val="00481E25"/>
    <w:rsid w:val="004B3332"/>
    <w:rsid w:val="004B6A83"/>
    <w:rsid w:val="004C68B0"/>
    <w:rsid w:val="004D02E0"/>
    <w:rsid w:val="004D07AD"/>
    <w:rsid w:val="004D0DAE"/>
    <w:rsid w:val="004E07A7"/>
    <w:rsid w:val="004F714D"/>
    <w:rsid w:val="00506509"/>
    <w:rsid w:val="005206E3"/>
    <w:rsid w:val="00522472"/>
    <w:rsid w:val="0053229E"/>
    <w:rsid w:val="00540058"/>
    <w:rsid w:val="00544A4D"/>
    <w:rsid w:val="005525CB"/>
    <w:rsid w:val="00562006"/>
    <w:rsid w:val="005656F2"/>
    <w:rsid w:val="00565D1D"/>
    <w:rsid w:val="005874C4"/>
    <w:rsid w:val="005969E9"/>
    <w:rsid w:val="005A42A8"/>
    <w:rsid w:val="005A59D8"/>
    <w:rsid w:val="005B630E"/>
    <w:rsid w:val="005F0C55"/>
    <w:rsid w:val="005F6BE2"/>
    <w:rsid w:val="0062181D"/>
    <w:rsid w:val="006225C5"/>
    <w:rsid w:val="00635A3A"/>
    <w:rsid w:val="00637699"/>
    <w:rsid w:val="00676DDA"/>
    <w:rsid w:val="00677AD3"/>
    <w:rsid w:val="00697424"/>
    <w:rsid w:val="006A1861"/>
    <w:rsid w:val="006B3201"/>
    <w:rsid w:val="006B621C"/>
    <w:rsid w:val="006C0DD1"/>
    <w:rsid w:val="006C5A06"/>
    <w:rsid w:val="006D0F28"/>
    <w:rsid w:val="006E08AD"/>
    <w:rsid w:val="006E39E7"/>
    <w:rsid w:val="006E6CAB"/>
    <w:rsid w:val="006E7D2C"/>
    <w:rsid w:val="00714AB6"/>
    <w:rsid w:val="00715E88"/>
    <w:rsid w:val="00720206"/>
    <w:rsid w:val="00735592"/>
    <w:rsid w:val="007401CF"/>
    <w:rsid w:val="00760779"/>
    <w:rsid w:val="00774FE7"/>
    <w:rsid w:val="007842A3"/>
    <w:rsid w:val="00793E01"/>
    <w:rsid w:val="00795952"/>
    <w:rsid w:val="007B6006"/>
    <w:rsid w:val="007C4242"/>
    <w:rsid w:val="007D4A36"/>
    <w:rsid w:val="007E4C2E"/>
    <w:rsid w:val="0080034A"/>
    <w:rsid w:val="00810BA9"/>
    <w:rsid w:val="00823467"/>
    <w:rsid w:val="00826AD3"/>
    <w:rsid w:val="00830385"/>
    <w:rsid w:val="00842C15"/>
    <w:rsid w:val="00845CCA"/>
    <w:rsid w:val="00853D59"/>
    <w:rsid w:val="0085535B"/>
    <w:rsid w:val="00865893"/>
    <w:rsid w:val="008903A9"/>
    <w:rsid w:val="008C31F9"/>
    <w:rsid w:val="008C7090"/>
    <w:rsid w:val="008D4C6B"/>
    <w:rsid w:val="008D4F11"/>
    <w:rsid w:val="008E21CF"/>
    <w:rsid w:val="008E2B72"/>
    <w:rsid w:val="008E5C87"/>
    <w:rsid w:val="008E6AA9"/>
    <w:rsid w:val="008F07A8"/>
    <w:rsid w:val="008F166E"/>
    <w:rsid w:val="008F7DD7"/>
    <w:rsid w:val="00902469"/>
    <w:rsid w:val="0091401A"/>
    <w:rsid w:val="009268FE"/>
    <w:rsid w:val="00990502"/>
    <w:rsid w:val="00993290"/>
    <w:rsid w:val="009A30DB"/>
    <w:rsid w:val="009A58F8"/>
    <w:rsid w:val="009B76D8"/>
    <w:rsid w:val="009B7F73"/>
    <w:rsid w:val="009C1B99"/>
    <w:rsid w:val="009C28AA"/>
    <w:rsid w:val="009D37D5"/>
    <w:rsid w:val="00A15007"/>
    <w:rsid w:val="00A15CE6"/>
    <w:rsid w:val="00A30DC0"/>
    <w:rsid w:val="00A4482A"/>
    <w:rsid w:val="00A47AA5"/>
    <w:rsid w:val="00A536A6"/>
    <w:rsid w:val="00A560E0"/>
    <w:rsid w:val="00A57375"/>
    <w:rsid w:val="00A64CB0"/>
    <w:rsid w:val="00A6656C"/>
    <w:rsid w:val="00A73F78"/>
    <w:rsid w:val="00A83A73"/>
    <w:rsid w:val="00A97D88"/>
    <w:rsid w:val="00AA0BDE"/>
    <w:rsid w:val="00AB20D3"/>
    <w:rsid w:val="00AB3E7F"/>
    <w:rsid w:val="00AB7380"/>
    <w:rsid w:val="00AC0BDF"/>
    <w:rsid w:val="00AC3F78"/>
    <w:rsid w:val="00AC71A4"/>
    <w:rsid w:val="00AD0D60"/>
    <w:rsid w:val="00AD59E8"/>
    <w:rsid w:val="00AF1612"/>
    <w:rsid w:val="00B00C17"/>
    <w:rsid w:val="00B04548"/>
    <w:rsid w:val="00B07F69"/>
    <w:rsid w:val="00B20434"/>
    <w:rsid w:val="00B31337"/>
    <w:rsid w:val="00B3440A"/>
    <w:rsid w:val="00B35FCC"/>
    <w:rsid w:val="00B452A7"/>
    <w:rsid w:val="00B46921"/>
    <w:rsid w:val="00B51F53"/>
    <w:rsid w:val="00B536A4"/>
    <w:rsid w:val="00B56695"/>
    <w:rsid w:val="00B609E1"/>
    <w:rsid w:val="00B754F9"/>
    <w:rsid w:val="00B801F6"/>
    <w:rsid w:val="00B8119E"/>
    <w:rsid w:val="00B86478"/>
    <w:rsid w:val="00B8679C"/>
    <w:rsid w:val="00B90FCD"/>
    <w:rsid w:val="00B929A2"/>
    <w:rsid w:val="00B978D2"/>
    <w:rsid w:val="00BA0553"/>
    <w:rsid w:val="00BA0A85"/>
    <w:rsid w:val="00BA3D5A"/>
    <w:rsid w:val="00BA4B54"/>
    <w:rsid w:val="00BA5D95"/>
    <w:rsid w:val="00BA6304"/>
    <w:rsid w:val="00BA79CD"/>
    <w:rsid w:val="00BB739D"/>
    <w:rsid w:val="00BC2BE1"/>
    <w:rsid w:val="00BC3C99"/>
    <w:rsid w:val="00BC43BB"/>
    <w:rsid w:val="00BC6B76"/>
    <w:rsid w:val="00BE4639"/>
    <w:rsid w:val="00C03684"/>
    <w:rsid w:val="00C03BB2"/>
    <w:rsid w:val="00C07B35"/>
    <w:rsid w:val="00C14CB4"/>
    <w:rsid w:val="00C20C75"/>
    <w:rsid w:val="00C21B6C"/>
    <w:rsid w:val="00C402E6"/>
    <w:rsid w:val="00C40349"/>
    <w:rsid w:val="00C447BA"/>
    <w:rsid w:val="00C61FAD"/>
    <w:rsid w:val="00C63393"/>
    <w:rsid w:val="00C6612B"/>
    <w:rsid w:val="00C74D5E"/>
    <w:rsid w:val="00C873BB"/>
    <w:rsid w:val="00C91579"/>
    <w:rsid w:val="00CA4545"/>
    <w:rsid w:val="00CA5AC0"/>
    <w:rsid w:val="00CA607D"/>
    <w:rsid w:val="00CB0F19"/>
    <w:rsid w:val="00CC19F3"/>
    <w:rsid w:val="00CC21AD"/>
    <w:rsid w:val="00CD1B10"/>
    <w:rsid w:val="00CD46AF"/>
    <w:rsid w:val="00CE35BE"/>
    <w:rsid w:val="00CF19A9"/>
    <w:rsid w:val="00D03A41"/>
    <w:rsid w:val="00D03B7E"/>
    <w:rsid w:val="00D07ACC"/>
    <w:rsid w:val="00D10D55"/>
    <w:rsid w:val="00D1273F"/>
    <w:rsid w:val="00D14833"/>
    <w:rsid w:val="00D60550"/>
    <w:rsid w:val="00D74B23"/>
    <w:rsid w:val="00D7582D"/>
    <w:rsid w:val="00D86505"/>
    <w:rsid w:val="00D9114D"/>
    <w:rsid w:val="00D937E9"/>
    <w:rsid w:val="00D950E4"/>
    <w:rsid w:val="00DA12F2"/>
    <w:rsid w:val="00DA4C46"/>
    <w:rsid w:val="00DB3A9F"/>
    <w:rsid w:val="00DB42AE"/>
    <w:rsid w:val="00DC5003"/>
    <w:rsid w:val="00DD0B46"/>
    <w:rsid w:val="00E01224"/>
    <w:rsid w:val="00E04A2C"/>
    <w:rsid w:val="00E051AD"/>
    <w:rsid w:val="00E13CBF"/>
    <w:rsid w:val="00E313B6"/>
    <w:rsid w:val="00E47896"/>
    <w:rsid w:val="00E5275B"/>
    <w:rsid w:val="00E576FA"/>
    <w:rsid w:val="00E715D7"/>
    <w:rsid w:val="00E7247D"/>
    <w:rsid w:val="00E734B1"/>
    <w:rsid w:val="00E7626C"/>
    <w:rsid w:val="00E80D4B"/>
    <w:rsid w:val="00E85F3C"/>
    <w:rsid w:val="00E8606F"/>
    <w:rsid w:val="00EA171A"/>
    <w:rsid w:val="00EA5D9C"/>
    <w:rsid w:val="00ED2710"/>
    <w:rsid w:val="00ED72B0"/>
    <w:rsid w:val="00ED74BF"/>
    <w:rsid w:val="00EF08CE"/>
    <w:rsid w:val="00EF1E07"/>
    <w:rsid w:val="00F03670"/>
    <w:rsid w:val="00F12067"/>
    <w:rsid w:val="00F33F42"/>
    <w:rsid w:val="00F3659C"/>
    <w:rsid w:val="00F44692"/>
    <w:rsid w:val="00F52FB6"/>
    <w:rsid w:val="00F5612B"/>
    <w:rsid w:val="00F62AB4"/>
    <w:rsid w:val="00F828C2"/>
    <w:rsid w:val="00FA788C"/>
    <w:rsid w:val="00FA7F53"/>
    <w:rsid w:val="00FB02AF"/>
    <w:rsid w:val="00FC1016"/>
    <w:rsid w:val="00FD2E96"/>
    <w:rsid w:val="00FD6889"/>
    <w:rsid w:val="00FE208F"/>
    <w:rsid w:val="00FF1A6A"/>
    <w:rsid w:val="02C1F58A"/>
    <w:rsid w:val="03E72F57"/>
    <w:rsid w:val="04F051CF"/>
    <w:rsid w:val="053A5E88"/>
    <w:rsid w:val="056A72FC"/>
    <w:rsid w:val="0698B708"/>
    <w:rsid w:val="09E82329"/>
    <w:rsid w:val="0A71B863"/>
    <w:rsid w:val="0B02A606"/>
    <w:rsid w:val="0E573540"/>
    <w:rsid w:val="0E73E5C8"/>
    <w:rsid w:val="0E897B59"/>
    <w:rsid w:val="0E900D6A"/>
    <w:rsid w:val="0EDC05F9"/>
    <w:rsid w:val="0F0BCDDA"/>
    <w:rsid w:val="0F6B5ECA"/>
    <w:rsid w:val="0F9A86D9"/>
    <w:rsid w:val="116B45BA"/>
    <w:rsid w:val="1508456B"/>
    <w:rsid w:val="18FEBB90"/>
    <w:rsid w:val="1911B84E"/>
    <w:rsid w:val="1ACDEF80"/>
    <w:rsid w:val="1BF4A2BC"/>
    <w:rsid w:val="1C77B898"/>
    <w:rsid w:val="1CE4D85A"/>
    <w:rsid w:val="1D81D291"/>
    <w:rsid w:val="1EDF81EB"/>
    <w:rsid w:val="1F61E06A"/>
    <w:rsid w:val="20F4E9B0"/>
    <w:rsid w:val="21E617E8"/>
    <w:rsid w:val="24509211"/>
    <w:rsid w:val="248A5B60"/>
    <w:rsid w:val="24C42566"/>
    <w:rsid w:val="25336236"/>
    <w:rsid w:val="27095460"/>
    <w:rsid w:val="275801DC"/>
    <w:rsid w:val="27A265B2"/>
    <w:rsid w:val="28EB21FF"/>
    <w:rsid w:val="28FEC52B"/>
    <w:rsid w:val="29950F93"/>
    <w:rsid w:val="2DD2A019"/>
    <w:rsid w:val="2FB79FB1"/>
    <w:rsid w:val="2FC7B34D"/>
    <w:rsid w:val="30540488"/>
    <w:rsid w:val="315A8405"/>
    <w:rsid w:val="33497200"/>
    <w:rsid w:val="340F4F6B"/>
    <w:rsid w:val="349721A7"/>
    <w:rsid w:val="35CEDEBB"/>
    <w:rsid w:val="3645E533"/>
    <w:rsid w:val="3AB60764"/>
    <w:rsid w:val="3B243343"/>
    <w:rsid w:val="3B6F823D"/>
    <w:rsid w:val="3C97B05C"/>
    <w:rsid w:val="3CCF9783"/>
    <w:rsid w:val="3DA3057D"/>
    <w:rsid w:val="3F07FA9E"/>
    <w:rsid w:val="3F095EBB"/>
    <w:rsid w:val="40B1AB48"/>
    <w:rsid w:val="40D18BFF"/>
    <w:rsid w:val="42B004ED"/>
    <w:rsid w:val="42E6DBC3"/>
    <w:rsid w:val="434C256C"/>
    <w:rsid w:val="439DE88F"/>
    <w:rsid w:val="43CB01D1"/>
    <w:rsid w:val="4507219F"/>
    <w:rsid w:val="46D3EE10"/>
    <w:rsid w:val="48B3FCCE"/>
    <w:rsid w:val="4D2D72BB"/>
    <w:rsid w:val="4DBE1D7D"/>
    <w:rsid w:val="507E4984"/>
    <w:rsid w:val="509E67FE"/>
    <w:rsid w:val="510A9AF0"/>
    <w:rsid w:val="51E14CEE"/>
    <w:rsid w:val="5224A441"/>
    <w:rsid w:val="52AFED55"/>
    <w:rsid w:val="52E25EC6"/>
    <w:rsid w:val="539630F9"/>
    <w:rsid w:val="575B41EE"/>
    <w:rsid w:val="58832F80"/>
    <w:rsid w:val="58D0E978"/>
    <w:rsid w:val="59D2844A"/>
    <w:rsid w:val="5B8A945C"/>
    <w:rsid w:val="5B9552BD"/>
    <w:rsid w:val="5D4303C2"/>
    <w:rsid w:val="5D907C27"/>
    <w:rsid w:val="5DBFE925"/>
    <w:rsid w:val="5E6DFCD0"/>
    <w:rsid w:val="5EDEE4E9"/>
    <w:rsid w:val="5F08A2F4"/>
    <w:rsid w:val="6126575C"/>
    <w:rsid w:val="6180D962"/>
    <w:rsid w:val="62660184"/>
    <w:rsid w:val="63F6FAA4"/>
    <w:rsid w:val="66E56D6E"/>
    <w:rsid w:val="6870F6D6"/>
    <w:rsid w:val="6ACFA472"/>
    <w:rsid w:val="6B69AA4C"/>
    <w:rsid w:val="6C73B492"/>
    <w:rsid w:val="6FB66B2C"/>
    <w:rsid w:val="70454913"/>
    <w:rsid w:val="70884840"/>
    <w:rsid w:val="71696A71"/>
    <w:rsid w:val="73CA01FE"/>
    <w:rsid w:val="792512E4"/>
    <w:rsid w:val="79636938"/>
    <w:rsid w:val="798010E8"/>
    <w:rsid w:val="79900228"/>
    <w:rsid w:val="79996D3A"/>
    <w:rsid w:val="7A279D87"/>
    <w:rsid w:val="7A36458A"/>
    <w:rsid w:val="7CE00E2D"/>
    <w:rsid w:val="7D750909"/>
    <w:rsid w:val="7E6290B9"/>
    <w:rsid w:val="7EB96149"/>
    <w:rsid w:val="7F5D813A"/>
    <w:rsid w:val="7F671CE1"/>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7AAEEF"/>
  <w15:chartTrackingRefBased/>
  <w15:docId w15:val="{0ED7E047-B3CF-480F-8D57-EEBC695CC4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715D7"/>
  </w:style>
  <w:style w:type="paragraph" w:styleId="Overskrift1">
    <w:name w:val="heading 1"/>
    <w:basedOn w:val="Normal"/>
    <w:next w:val="Normal"/>
    <w:link w:val="Overskrift1Tegn"/>
    <w:uiPriority w:val="9"/>
    <w:qFormat/>
    <w:rsid w:val="00C03684"/>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Overskrift2">
    <w:name w:val="heading 2"/>
    <w:basedOn w:val="Normal"/>
    <w:next w:val="Normal"/>
    <w:link w:val="Overskrift2Tegn"/>
    <w:uiPriority w:val="9"/>
    <w:semiHidden/>
    <w:unhideWhenUsed/>
    <w:qFormat/>
    <w:rsid w:val="00AD0D60"/>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paragraph" w:styleId="Tittel">
    <w:name w:val="Title"/>
    <w:basedOn w:val="Normal"/>
    <w:next w:val="Normal"/>
    <w:link w:val="TittelTegn"/>
    <w:uiPriority w:val="10"/>
    <w:qFormat/>
    <w:rsid w:val="00AC0BDF"/>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telTegn">
    <w:name w:val="Tittel Tegn"/>
    <w:basedOn w:val="Standardskriftforavsnitt"/>
    <w:link w:val="Tittel"/>
    <w:uiPriority w:val="10"/>
    <w:rsid w:val="00AC0BDF"/>
    <w:rPr>
      <w:rFonts w:asciiTheme="majorHAnsi" w:eastAsiaTheme="majorEastAsia" w:hAnsiTheme="majorHAnsi" w:cstheme="majorBidi"/>
      <w:spacing w:val="-10"/>
      <w:kern w:val="28"/>
      <w:sz w:val="56"/>
      <w:szCs w:val="56"/>
    </w:rPr>
  </w:style>
  <w:style w:type="character" w:customStyle="1" w:styleId="Overskrift1Tegn">
    <w:name w:val="Overskrift 1 Tegn"/>
    <w:basedOn w:val="Standardskriftforavsnitt"/>
    <w:link w:val="Overskrift1"/>
    <w:uiPriority w:val="9"/>
    <w:rsid w:val="00C03684"/>
    <w:rPr>
      <w:rFonts w:asciiTheme="majorHAnsi" w:eastAsiaTheme="majorEastAsia" w:hAnsiTheme="majorHAnsi" w:cstheme="majorBidi"/>
      <w:color w:val="2E74B5" w:themeColor="accent1" w:themeShade="BF"/>
      <w:sz w:val="32"/>
      <w:szCs w:val="32"/>
    </w:rPr>
  </w:style>
  <w:style w:type="paragraph" w:styleId="Overskriftforinnholdsfortegnelse">
    <w:name w:val="TOC Heading"/>
    <w:basedOn w:val="Overskrift1"/>
    <w:next w:val="Normal"/>
    <w:uiPriority w:val="39"/>
    <w:unhideWhenUsed/>
    <w:qFormat/>
    <w:rsid w:val="00C03684"/>
    <w:pPr>
      <w:outlineLvl w:val="9"/>
    </w:pPr>
    <w:rPr>
      <w:lang w:eastAsia="nb-NO"/>
    </w:rPr>
  </w:style>
  <w:style w:type="character" w:styleId="Hyperkobling">
    <w:name w:val="Hyperlink"/>
    <w:basedOn w:val="Standardskriftforavsnitt"/>
    <w:uiPriority w:val="99"/>
    <w:unhideWhenUsed/>
    <w:rsid w:val="00BA3D5A"/>
    <w:rPr>
      <w:color w:val="0563C1" w:themeColor="hyperlink"/>
      <w:u w:val="single"/>
    </w:rPr>
  </w:style>
  <w:style w:type="paragraph" w:styleId="INNH1">
    <w:name w:val="toc 1"/>
    <w:basedOn w:val="Normal"/>
    <w:next w:val="Normal"/>
    <w:autoRedefine/>
    <w:uiPriority w:val="39"/>
    <w:unhideWhenUsed/>
    <w:rsid w:val="00BA3D5A"/>
    <w:pPr>
      <w:spacing w:after="100"/>
    </w:pPr>
  </w:style>
  <w:style w:type="paragraph" w:styleId="Listeavsnitt">
    <w:name w:val="List Paragraph"/>
    <w:aliases w:val="EG Bullet 1"/>
    <w:basedOn w:val="Normal"/>
    <w:link w:val="ListeavsnittTegn"/>
    <w:uiPriority w:val="34"/>
    <w:qFormat/>
    <w:rsid w:val="00990502"/>
    <w:pPr>
      <w:ind w:left="720"/>
      <w:contextualSpacing/>
    </w:pPr>
  </w:style>
  <w:style w:type="character" w:styleId="Sterk">
    <w:name w:val="Strong"/>
    <w:qFormat/>
    <w:rsid w:val="00480D9C"/>
    <w:rPr>
      <w:rFonts w:asciiTheme="minorHAnsi" w:hAnsiTheme="minorHAnsi" w:cstheme="minorHAnsi"/>
      <w:sz w:val="20"/>
      <w:szCs w:val="20"/>
    </w:rPr>
  </w:style>
  <w:style w:type="paragraph" w:styleId="Brdtekst3">
    <w:name w:val="Body Text 3"/>
    <w:basedOn w:val="Normal"/>
    <w:link w:val="Brdtekst3Tegn"/>
    <w:rsid w:val="00565D1D"/>
    <w:pPr>
      <w:widowControl w:val="0"/>
      <w:spacing w:after="120" w:line="240" w:lineRule="auto"/>
    </w:pPr>
    <w:rPr>
      <w:rFonts w:ascii="Times New Roman" w:eastAsia="Times New Roman" w:hAnsi="Times New Roman" w:cs="Times New Roman"/>
      <w:snapToGrid w:val="0"/>
      <w:sz w:val="16"/>
      <w:szCs w:val="16"/>
      <w:lang w:val="en-US" w:eastAsia="nb-NO"/>
    </w:rPr>
  </w:style>
  <w:style w:type="character" w:customStyle="1" w:styleId="Brdtekst3Tegn">
    <w:name w:val="Brødtekst 3 Tegn"/>
    <w:basedOn w:val="Standardskriftforavsnitt"/>
    <w:link w:val="Brdtekst3"/>
    <w:rsid w:val="00565D1D"/>
    <w:rPr>
      <w:rFonts w:ascii="Times New Roman" w:eastAsia="Times New Roman" w:hAnsi="Times New Roman" w:cs="Times New Roman"/>
      <w:snapToGrid w:val="0"/>
      <w:sz w:val="16"/>
      <w:szCs w:val="16"/>
      <w:lang w:val="en-US" w:eastAsia="nb-NO"/>
    </w:rPr>
  </w:style>
  <w:style w:type="character" w:customStyle="1" w:styleId="CommentReference">
    <w:name w:val="Comment Reference"/>
    <w:uiPriority w:val="99"/>
    <w:semiHidden/>
    <w:unhideWhenUsed/>
    <w:rsid w:val="00B90FCD"/>
    <w:rPr>
      <w:sz w:val="16"/>
      <w:szCs w:val="16"/>
    </w:rPr>
  </w:style>
  <w:style w:type="paragraph" w:customStyle="1" w:styleId="CommentText">
    <w:name w:val="Comment Text"/>
    <w:basedOn w:val="Normal"/>
    <w:link w:val="CommentTextChar"/>
    <w:uiPriority w:val="99"/>
    <w:semiHidden/>
    <w:unhideWhenUsed/>
    <w:rsid w:val="00B90FCD"/>
    <w:pPr>
      <w:spacing w:after="0" w:line="240" w:lineRule="auto"/>
    </w:pPr>
    <w:rPr>
      <w:rFonts w:ascii="Times New Roman" w:eastAsia="SimSun" w:hAnsi="Times New Roman" w:cs="Times New Roman"/>
      <w:sz w:val="20"/>
      <w:szCs w:val="20"/>
      <w:lang w:eastAsia="zh-CN"/>
    </w:rPr>
  </w:style>
  <w:style w:type="character" w:customStyle="1" w:styleId="CommentTextChar">
    <w:name w:val="Comment Text Char"/>
    <w:basedOn w:val="Standardskriftforavsnitt"/>
    <w:link w:val="CommentText"/>
    <w:uiPriority w:val="99"/>
    <w:semiHidden/>
    <w:rsid w:val="00B90FCD"/>
    <w:rPr>
      <w:rFonts w:ascii="Times New Roman" w:eastAsia="SimSun" w:hAnsi="Times New Roman" w:cs="Times New Roman"/>
      <w:sz w:val="20"/>
      <w:szCs w:val="20"/>
      <w:lang w:eastAsia="zh-CN"/>
    </w:rPr>
  </w:style>
  <w:style w:type="paragraph" w:styleId="Bobletekst">
    <w:name w:val="Balloon Text"/>
    <w:basedOn w:val="Normal"/>
    <w:link w:val="BobletekstTegn"/>
    <w:uiPriority w:val="99"/>
    <w:semiHidden/>
    <w:unhideWhenUsed/>
    <w:rsid w:val="00B90FCD"/>
    <w:pPr>
      <w:spacing w:after="0" w:line="240" w:lineRule="auto"/>
    </w:pPr>
    <w:rPr>
      <w:rFonts w:ascii="Segoe UI" w:hAnsi="Segoe UI" w:cs="Segoe UI"/>
      <w:sz w:val="18"/>
      <w:szCs w:val="18"/>
    </w:rPr>
  </w:style>
  <w:style w:type="character" w:customStyle="1" w:styleId="BobletekstTegn">
    <w:name w:val="Bobletekst Tegn"/>
    <w:basedOn w:val="Standardskriftforavsnitt"/>
    <w:link w:val="Bobletekst"/>
    <w:uiPriority w:val="99"/>
    <w:semiHidden/>
    <w:rsid w:val="00B90FCD"/>
    <w:rPr>
      <w:rFonts w:ascii="Segoe UI" w:hAnsi="Segoe UI" w:cs="Segoe UI"/>
      <w:sz w:val="18"/>
      <w:szCs w:val="18"/>
    </w:rPr>
  </w:style>
  <w:style w:type="character" w:customStyle="1" w:styleId="Overskrift2Tegn">
    <w:name w:val="Overskrift 2 Tegn"/>
    <w:basedOn w:val="Standardskriftforavsnitt"/>
    <w:link w:val="Overskrift2"/>
    <w:uiPriority w:val="9"/>
    <w:semiHidden/>
    <w:rsid w:val="00AD0D60"/>
    <w:rPr>
      <w:rFonts w:asciiTheme="majorHAnsi" w:eastAsiaTheme="majorEastAsia" w:hAnsiTheme="majorHAnsi" w:cstheme="majorBidi"/>
      <w:color w:val="2E74B5" w:themeColor="accent1" w:themeShade="BF"/>
      <w:sz w:val="26"/>
      <w:szCs w:val="26"/>
    </w:rPr>
  </w:style>
  <w:style w:type="table" w:styleId="Tabellrutenett">
    <w:name w:val="Table Grid"/>
    <w:basedOn w:val="Vanligtabell"/>
    <w:rsid w:val="00AD0D60"/>
    <w:pPr>
      <w:spacing w:after="0" w:line="240" w:lineRule="auto"/>
    </w:pPr>
    <w:rPr>
      <w:rFonts w:ascii="Times New Roman" w:eastAsia="Times New Roman" w:hAnsi="Times New Roman" w:cs="Times New Roman"/>
      <w:sz w:val="20"/>
      <w:szCs w:val="20"/>
      <w:lang w:eastAsia="nb-N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NH2">
    <w:name w:val="toc 2"/>
    <w:basedOn w:val="Normal"/>
    <w:next w:val="Normal"/>
    <w:autoRedefine/>
    <w:uiPriority w:val="39"/>
    <w:unhideWhenUsed/>
    <w:rsid w:val="0080034A"/>
    <w:pPr>
      <w:spacing w:after="100"/>
      <w:ind w:left="220"/>
    </w:pPr>
  </w:style>
  <w:style w:type="paragraph" w:customStyle="1" w:styleId="CommentSubject">
    <w:name w:val="Comment Subject"/>
    <w:basedOn w:val="CommentText"/>
    <w:next w:val="CommentText"/>
    <w:link w:val="CommentSubjectChar"/>
    <w:uiPriority w:val="99"/>
    <w:semiHidden/>
    <w:unhideWhenUsed/>
    <w:rsid w:val="00466803"/>
    <w:pPr>
      <w:spacing w:after="160"/>
    </w:pPr>
    <w:rPr>
      <w:rFonts w:asciiTheme="minorHAnsi" w:eastAsiaTheme="minorHAnsi" w:hAnsiTheme="minorHAnsi" w:cstheme="minorBidi"/>
      <w:b/>
      <w:bCs/>
      <w:lang w:eastAsia="en-US"/>
    </w:rPr>
  </w:style>
  <w:style w:type="character" w:customStyle="1" w:styleId="CommentSubjectChar">
    <w:name w:val="Comment Subject Char"/>
    <w:basedOn w:val="CommentTextChar"/>
    <w:link w:val="CommentSubject"/>
    <w:uiPriority w:val="99"/>
    <w:semiHidden/>
    <w:rsid w:val="00466803"/>
    <w:rPr>
      <w:rFonts w:ascii="Times New Roman" w:eastAsia="SimSun" w:hAnsi="Times New Roman" w:cs="Times New Roman"/>
      <w:b/>
      <w:bCs/>
      <w:sz w:val="20"/>
      <w:szCs w:val="20"/>
      <w:lang w:eastAsia="zh-CN"/>
    </w:rPr>
  </w:style>
  <w:style w:type="character" w:styleId="Fulgthyperkobling">
    <w:name w:val="FollowedHyperlink"/>
    <w:basedOn w:val="Standardskriftforavsnitt"/>
    <w:uiPriority w:val="99"/>
    <w:semiHidden/>
    <w:unhideWhenUsed/>
    <w:rsid w:val="00092305"/>
    <w:rPr>
      <w:color w:val="954F72" w:themeColor="followedHyperlink"/>
      <w:u w:val="single"/>
    </w:rPr>
  </w:style>
  <w:style w:type="paragraph" w:styleId="Ingenmellomrom">
    <w:name w:val="No Spacing"/>
    <w:uiPriority w:val="1"/>
    <w:qFormat/>
    <w:rsid w:val="00DD0B46"/>
    <w:pPr>
      <w:spacing w:after="0" w:line="240" w:lineRule="auto"/>
    </w:pPr>
  </w:style>
  <w:style w:type="character" w:customStyle="1" w:styleId="ListeavsnittTegn">
    <w:name w:val="Listeavsnitt Tegn"/>
    <w:aliases w:val="EG Bullet 1 Tegn"/>
    <w:link w:val="Listeavsnitt"/>
    <w:uiPriority w:val="34"/>
    <w:locked/>
    <w:rsid w:val="00366115"/>
  </w:style>
  <w:style w:type="character" w:customStyle="1" w:styleId="Ulstomtale1">
    <w:name w:val="Uløst omtale1"/>
    <w:basedOn w:val="Standardskriftforavsnitt"/>
    <w:uiPriority w:val="99"/>
    <w:semiHidden/>
    <w:unhideWhenUsed/>
    <w:rsid w:val="00A536A6"/>
    <w:rPr>
      <w:color w:val="605E5C"/>
      <w:shd w:val="clear" w:color="auto" w:fill="E1DFDD"/>
    </w:rPr>
  </w:style>
  <w:style w:type="paragraph" w:customStyle="1" w:styleId="Avsnitt1">
    <w:name w:val="Avsnitt 1"/>
    <w:basedOn w:val="Normal"/>
    <w:next w:val="Normal"/>
    <w:qFormat/>
    <w:rsid w:val="00902469"/>
    <w:pPr>
      <w:spacing w:before="120" w:after="120" w:line="240" w:lineRule="auto"/>
    </w:pPr>
    <w:rPr>
      <w:rFonts w:ascii="Calibri" w:eastAsia="Calibri" w:hAnsi="Calibri" w:cs="Calibri"/>
      <w:szCs w:val="20"/>
      <w:lang w:eastAsia="nb-NO"/>
    </w:rPr>
  </w:style>
  <w:style w:type="character" w:customStyle="1" w:styleId="Ulstomtale2">
    <w:name w:val="Uløst omtale2"/>
    <w:basedOn w:val="Standardskriftforavsnitt"/>
    <w:uiPriority w:val="99"/>
    <w:semiHidden/>
    <w:unhideWhenUsed/>
    <w:rsid w:val="00FB02AF"/>
    <w:rPr>
      <w:color w:val="605E5C"/>
      <w:shd w:val="clear" w:color="auto" w:fill="E1DFDD"/>
    </w:rPr>
  </w:style>
  <w:style w:type="paragraph" w:customStyle="1" w:styleId="paragraph">
    <w:name w:val="paragraph"/>
    <w:basedOn w:val="Normal"/>
    <w:rsid w:val="00FA7F53"/>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character" w:customStyle="1" w:styleId="normaltextrun">
    <w:name w:val="normaltextrun"/>
    <w:basedOn w:val="Standardskriftforavsnitt"/>
    <w:rsid w:val="00FA7F53"/>
  </w:style>
  <w:style w:type="character" w:customStyle="1" w:styleId="eop">
    <w:name w:val="eop"/>
    <w:basedOn w:val="Standardskriftforavsnitt"/>
    <w:rsid w:val="00FA7F5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1206612">
      <w:bodyDiv w:val="1"/>
      <w:marLeft w:val="0"/>
      <w:marRight w:val="0"/>
      <w:marTop w:val="0"/>
      <w:marBottom w:val="0"/>
      <w:divBdr>
        <w:top w:val="none" w:sz="0" w:space="0" w:color="auto"/>
        <w:left w:val="none" w:sz="0" w:space="0" w:color="auto"/>
        <w:bottom w:val="none" w:sz="0" w:space="0" w:color="auto"/>
        <w:right w:val="none" w:sz="0" w:space="0" w:color="auto"/>
      </w:divBdr>
    </w:div>
    <w:div w:id="499543076">
      <w:bodyDiv w:val="1"/>
      <w:marLeft w:val="0"/>
      <w:marRight w:val="0"/>
      <w:marTop w:val="0"/>
      <w:marBottom w:val="0"/>
      <w:divBdr>
        <w:top w:val="none" w:sz="0" w:space="0" w:color="auto"/>
        <w:left w:val="none" w:sz="0" w:space="0" w:color="auto"/>
        <w:bottom w:val="none" w:sz="0" w:space="0" w:color="auto"/>
        <w:right w:val="none" w:sz="0" w:space="0" w:color="auto"/>
      </w:divBdr>
    </w:div>
    <w:div w:id="955209917">
      <w:bodyDiv w:val="1"/>
      <w:marLeft w:val="0"/>
      <w:marRight w:val="0"/>
      <w:marTop w:val="0"/>
      <w:marBottom w:val="0"/>
      <w:divBdr>
        <w:top w:val="none" w:sz="0" w:space="0" w:color="auto"/>
        <w:left w:val="none" w:sz="0" w:space="0" w:color="auto"/>
        <w:bottom w:val="none" w:sz="0" w:space="0" w:color="auto"/>
        <w:right w:val="none" w:sz="0" w:space="0" w:color="auto"/>
      </w:divBdr>
    </w:div>
    <w:div w:id="1091003969">
      <w:bodyDiv w:val="1"/>
      <w:marLeft w:val="0"/>
      <w:marRight w:val="0"/>
      <w:marTop w:val="0"/>
      <w:marBottom w:val="0"/>
      <w:divBdr>
        <w:top w:val="none" w:sz="0" w:space="0" w:color="auto"/>
        <w:left w:val="none" w:sz="0" w:space="0" w:color="auto"/>
        <w:bottom w:val="none" w:sz="0" w:space="0" w:color="auto"/>
        <w:right w:val="none" w:sz="0" w:space="0" w:color="auto"/>
      </w:divBdr>
    </w:div>
    <w:div w:id="1135681889">
      <w:bodyDiv w:val="1"/>
      <w:marLeft w:val="0"/>
      <w:marRight w:val="0"/>
      <w:marTop w:val="0"/>
      <w:marBottom w:val="0"/>
      <w:divBdr>
        <w:top w:val="none" w:sz="0" w:space="0" w:color="auto"/>
        <w:left w:val="none" w:sz="0" w:space="0" w:color="auto"/>
        <w:bottom w:val="none" w:sz="0" w:space="0" w:color="auto"/>
        <w:right w:val="none" w:sz="0" w:space="0" w:color="auto"/>
      </w:divBdr>
    </w:div>
    <w:div w:id="19328160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altinn.no/skjemaoversikt/arbeidstilsynet/forhandsmelding-av-arbeidsplass-hvor-det-utfores-midlertidig-eller-skiftende-bygge--eller-anleggsarbeid/" TargetMode="Externa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hmsreg@bby.oslo.kommune.no" TargetMode="Externa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jan.wilhelmsen@bby.oslo.kommune.no" TargetMode="Externa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hyperlink" Target="https://lovdata.no/forskrift/2009-08-03-1028/&#167;7" TargetMode="External"/><Relationship Id="rId4" Type="http://schemas.openxmlformats.org/officeDocument/2006/relationships/customXml" Target="../customXml/item4.xml"/><Relationship Id="rId9" Type="http://schemas.openxmlformats.org/officeDocument/2006/relationships/image" Target="media/image1.png"/><Relationship Id="rId14" Type="http://schemas.openxmlformats.org/officeDocument/2006/relationships/hyperlink" Target="https://www.arbeidstilsynet.no/regelverk/forskrifter/byggherreforskriften/2/8/" TargetMode="Externa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2BAC5BD353099945B98EE37D89D78A7B" ma:contentTypeVersion="11" ma:contentTypeDescription="Opprett et nytt dokument." ma:contentTypeScope="" ma:versionID="a930c3ad496bd1fe299b14b727978182">
  <xsd:schema xmlns:xsd="http://www.w3.org/2001/XMLSchema" xmlns:xs="http://www.w3.org/2001/XMLSchema" xmlns:p="http://schemas.microsoft.com/office/2006/metadata/properties" xmlns:ns2="2d4f93ca-9487-45f9-942f-2b0d7d9454f7" targetNamespace="http://schemas.microsoft.com/office/2006/metadata/properties" ma:root="true" ma:fieldsID="6d969ff7fc478dd44fcfd7c4644ff6d3" ns2:_="">
    <xsd:import namespace="2d4f93ca-9487-45f9-942f-2b0d7d9454f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2:MediaServiceDateTaken" minOccurs="0"/>
                <xsd:element ref="ns2:MediaServiceLocation" minOccurs="0"/>
                <xsd:element ref="ns2:MediaServiceGenerationTime" minOccurs="0"/>
                <xsd:element ref="ns2:MediaServiceEventHashCode"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d4f93ca-9487-45f9-942f-2b0d7d9454f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Location" ma:index="15" nillable="true" ma:displayName="Location" ma:indexed="true"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2d4f93ca-9487-45f9-942f-2b0d7d9454f7">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A62995E4-0866-4EB6-838E-0C2A90B1720B}"/>
</file>

<file path=customXml/itemProps2.xml><?xml version="1.0" encoding="utf-8"?>
<ds:datastoreItem xmlns:ds="http://schemas.openxmlformats.org/officeDocument/2006/customXml" ds:itemID="{986F6DC0-0158-4CCB-BDA3-430D57D92B78}">
  <ds:schemaRefs>
    <ds:schemaRef ds:uri="http://schemas.openxmlformats.org/officeDocument/2006/bibliography"/>
  </ds:schemaRefs>
</ds:datastoreItem>
</file>

<file path=customXml/itemProps3.xml><?xml version="1.0" encoding="utf-8"?>
<ds:datastoreItem xmlns:ds="http://schemas.openxmlformats.org/officeDocument/2006/customXml" ds:itemID="{F1A399ED-62BF-4617-AF39-8FAAC78D8FC9}">
  <ds:schemaRefs>
    <ds:schemaRef ds:uri="http://schemas.microsoft.com/sharepoint/v3/contenttype/forms"/>
  </ds:schemaRefs>
</ds:datastoreItem>
</file>

<file path=customXml/itemProps4.xml><?xml version="1.0" encoding="utf-8"?>
<ds:datastoreItem xmlns:ds="http://schemas.openxmlformats.org/officeDocument/2006/customXml" ds:itemID="{FEE71E70-9E38-4778-92F7-9E6E2C97EFFB}">
  <ds:schemaRefs>
    <ds:schemaRef ds:uri="http://schemas.microsoft.com/office/2006/metadata/properties"/>
    <ds:schemaRef ds:uri="http://schemas.microsoft.com/office/infopath/2007/PartnerControls"/>
    <ds:schemaRef ds:uri="9b196f98-20c9-44f5-9bde-3775803f712e"/>
    <ds:schemaRef ds:uri="f567d677-6246-4ee9-a84d-51c34d974872"/>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12</Pages>
  <Words>3060</Words>
  <Characters>16223</Characters>
  <Application>Microsoft Office Word</Application>
  <DocSecurity>0</DocSecurity>
  <Lines>135</Lines>
  <Paragraphs>38</Paragraphs>
  <ScaleCrop>false</ScaleCrop>
  <Company/>
  <LinksUpToDate>false</LinksUpToDate>
  <CharactersWithSpaces>19245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SHA-plan P75</dc:title>
  <dc:subject/>
  <dc:creator>Mattis.Degland@wsp.com</dc:creator>
  <cp:keywords/>
  <dc:description/>
  <cp:lastModifiedBy>Lasse Svendsen</cp:lastModifiedBy>
  <cp:revision>112</cp:revision>
  <cp:lastPrinted>2023-10-25T14:38:00Z</cp:lastPrinted>
  <dcterms:created xsi:type="dcterms:W3CDTF">2024-10-28T10:44:00Z</dcterms:created>
  <dcterms:modified xsi:type="dcterms:W3CDTF">2026-06-03T07:13:00Z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0x0101002BAC5BD353099945B98EE37D89D78A7B</vt:lpwstr>
  </property>
  <property fmtid="{D5CDD505-2E9C-101B-9397-08002B2CF9AE}" pid="3" name="MSIP_Label_7a2396b7-5846-48ff-8468-5f49f8ad722a_Enabled">
    <vt:lpwstr>true</vt:lpwstr>
  </property>
  <property fmtid="{D5CDD505-2E9C-101B-9397-08002B2CF9AE}" pid="4" name="MSIP_Label_7a2396b7-5846-48ff-8468-5f49f8ad722a_SetDate">
    <vt:lpwstr>2022-09-13T06:40:29Z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d4fcc1b3-8acb-4dc1-a369-6f6f323ae5b7</vt:lpwstr>
  </property>
  <property fmtid="{D5CDD505-2E9C-101B-9397-08002B2CF9AE}" pid="9" name="MSIP_Label_7a2396b7-5846-48ff-8468-5f49f8ad722a_ContentBits">
    <vt:lpwstr>0</vt:lpwstr>
  </property>
  <property fmtid="{D5CDD505-2E9C-101B-9397-08002B2CF9AE}" pid="10" name="MediaServiceImageTags">
    <vt:lpwstr/>
  </property>
</Properties>
</file>